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E5B99" w14:textId="77777777" w:rsidR="00BB0088" w:rsidRDefault="00BB0088" w:rsidP="00F3417F"/>
    <w:p w14:paraId="7F5CE5A1" w14:textId="77777777" w:rsidR="00BB0088" w:rsidRDefault="00BB0088" w:rsidP="00F3417F"/>
    <w:p w14:paraId="29E244A8" w14:textId="77777777" w:rsidR="00BB0088" w:rsidRDefault="00BB0088" w:rsidP="00F3417F">
      <w:r w:rsidRPr="00BB0088">
        <w:rPr>
          <w:noProof/>
          <w:lang w:eastAsia="en-GB"/>
        </w:rPr>
        <w:drawing>
          <wp:inline distT="0" distB="0" distL="0" distR="0" wp14:anchorId="43CF940C" wp14:editId="0D6F5B37">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68709B8C" w14:textId="77777777" w:rsidR="00BB0088" w:rsidRDefault="00BB0088" w:rsidP="00F3417F"/>
    <w:p w14:paraId="430C44BE" w14:textId="77777777" w:rsidR="00BB0088" w:rsidRDefault="00BB0088" w:rsidP="00BB0088">
      <w:pPr>
        <w:jc w:val="center"/>
        <w:rPr>
          <w:sz w:val="52"/>
          <w:szCs w:val="52"/>
        </w:rPr>
      </w:pPr>
    </w:p>
    <w:p w14:paraId="48B602AB" w14:textId="77777777" w:rsidR="00880B14" w:rsidRDefault="001F5869" w:rsidP="00880B14">
      <w:pPr>
        <w:jc w:val="center"/>
        <w:rPr>
          <w:rFonts w:eastAsia="Comic Sans MS" w:cstheme="minorHAnsi"/>
          <w:sz w:val="52"/>
          <w:szCs w:val="52"/>
          <w:u w:val="single"/>
        </w:rPr>
      </w:pPr>
      <w:r>
        <w:rPr>
          <w:rFonts w:eastAsia="Comic Sans MS" w:cstheme="minorHAnsi"/>
          <w:sz w:val="52"/>
          <w:szCs w:val="52"/>
          <w:u w:val="single"/>
        </w:rPr>
        <w:t>Freedom of Information</w:t>
      </w:r>
    </w:p>
    <w:p w14:paraId="09912534" w14:textId="77777777" w:rsidR="00BB0088" w:rsidRDefault="00BB0088" w:rsidP="00BB0088">
      <w:pPr>
        <w:jc w:val="center"/>
        <w:rPr>
          <w:sz w:val="52"/>
          <w:szCs w:val="52"/>
        </w:rPr>
      </w:pPr>
    </w:p>
    <w:p w14:paraId="54B1119A" w14:textId="77777777" w:rsidR="00665594" w:rsidRDefault="00665594" w:rsidP="00BB0088">
      <w:pPr>
        <w:jc w:val="center"/>
        <w:rPr>
          <w:sz w:val="52"/>
          <w:szCs w:val="52"/>
        </w:rPr>
      </w:pPr>
    </w:p>
    <w:p w14:paraId="27FDA6AC" w14:textId="77777777" w:rsidR="00665594" w:rsidRDefault="00665594" w:rsidP="00BB0088">
      <w:pPr>
        <w:jc w:val="center"/>
        <w:rPr>
          <w:sz w:val="52"/>
          <w:szCs w:val="52"/>
        </w:rPr>
      </w:pPr>
    </w:p>
    <w:p w14:paraId="6BE486C7" w14:textId="77777777" w:rsidR="00665594" w:rsidRPr="00523C8D" w:rsidRDefault="00665594" w:rsidP="00665594">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39137568" w14:textId="77777777" w:rsidR="00665594" w:rsidRPr="00523C8D" w:rsidRDefault="00665594" w:rsidP="00665594">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3A8BED06" w14:textId="77777777" w:rsidR="00665594" w:rsidRPr="00523C8D" w:rsidRDefault="00665594" w:rsidP="00665594">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50F1CD7" w14:textId="77777777" w:rsidR="00BB0088" w:rsidRPr="00BB0088" w:rsidRDefault="00BB0088" w:rsidP="00BB0088">
      <w:pPr>
        <w:jc w:val="center"/>
        <w:rPr>
          <w:sz w:val="52"/>
          <w:szCs w:val="52"/>
        </w:rPr>
      </w:pPr>
    </w:p>
    <w:p w14:paraId="0FD248BD" w14:textId="77777777" w:rsidR="00BB0088" w:rsidRDefault="00BB0088" w:rsidP="00F3417F"/>
    <w:p w14:paraId="113D2BF7" w14:textId="77777777" w:rsidR="008C3275" w:rsidRDefault="008C3275" w:rsidP="00F3417F"/>
    <w:p w14:paraId="72CC6A22" w14:textId="77777777" w:rsidR="008C3275" w:rsidRDefault="008C3275" w:rsidP="00F3417F"/>
    <w:p w14:paraId="27109E87" w14:textId="77777777" w:rsidR="00BB0088" w:rsidRDefault="00BB0088" w:rsidP="00F3417F"/>
    <w:p w14:paraId="439E6467" w14:textId="77777777" w:rsidR="00BB0088" w:rsidRDefault="00BB0088" w:rsidP="00F3417F"/>
    <w:p w14:paraId="2E7EA893" w14:textId="77777777" w:rsidR="001F5869" w:rsidRPr="009269F7" w:rsidRDefault="001F5869" w:rsidP="001F5869">
      <w:pPr>
        <w:pStyle w:val="Default"/>
        <w:rPr>
          <w:rFonts w:ascii="Comic Sans MS" w:hAnsi="Comic Sans MS"/>
          <w:b/>
          <w:bCs/>
        </w:rPr>
      </w:pPr>
      <w:r w:rsidRPr="009269F7">
        <w:rPr>
          <w:rFonts w:ascii="Comic Sans MS" w:hAnsi="Comic Sans MS"/>
          <w:b/>
          <w:bCs/>
        </w:rPr>
        <w:lastRenderedPageBreak/>
        <w:t xml:space="preserve">Introduction - what a publication scheme is and why it has been developed </w:t>
      </w:r>
    </w:p>
    <w:p w14:paraId="4C15CB1F" w14:textId="77777777" w:rsidR="001F5869" w:rsidRPr="009269F7" w:rsidRDefault="001F5869" w:rsidP="001F5869">
      <w:pPr>
        <w:pStyle w:val="Default"/>
        <w:rPr>
          <w:rFonts w:ascii="Comic Sans MS" w:hAnsi="Comic Sans MS"/>
        </w:rPr>
      </w:pPr>
    </w:p>
    <w:p w14:paraId="7B1E352E" w14:textId="77777777" w:rsidR="001F5869" w:rsidRDefault="001F5869" w:rsidP="001F5869">
      <w:pPr>
        <w:pStyle w:val="Default"/>
        <w:rPr>
          <w:rFonts w:ascii="Comic Sans MS" w:hAnsi="Comic Sans MS"/>
        </w:rPr>
      </w:pPr>
      <w:r w:rsidRPr="009269F7">
        <w:rPr>
          <w:rFonts w:ascii="Comic Sans MS" w:hAnsi="Comic Sans MS"/>
        </w:rPr>
        <w:t xml:space="preserve">This model publication scheme has been prepared and approved by the Information Commissioner. </w:t>
      </w:r>
    </w:p>
    <w:p w14:paraId="50EB2C82" w14:textId="77777777" w:rsidR="001F5869" w:rsidRDefault="001F5869" w:rsidP="001F5869">
      <w:pPr>
        <w:pStyle w:val="Default"/>
        <w:rPr>
          <w:rFonts w:ascii="Comic Sans MS" w:hAnsi="Comic Sans MS"/>
        </w:rPr>
      </w:pPr>
      <w:r w:rsidRPr="009269F7">
        <w:rPr>
          <w:rFonts w:ascii="Comic Sans MS" w:hAnsi="Comic Sans MS"/>
        </w:rPr>
        <w:t xml:space="preserve">It may be adopted without modification by any public authority without further approval and will be valid until further notice. </w:t>
      </w:r>
    </w:p>
    <w:p w14:paraId="6917485F" w14:textId="77777777" w:rsidR="001F5869" w:rsidRDefault="001F5869" w:rsidP="001F5869">
      <w:pPr>
        <w:pStyle w:val="Default"/>
        <w:rPr>
          <w:rFonts w:ascii="Comic Sans MS" w:hAnsi="Comic Sans MS"/>
        </w:rPr>
      </w:pPr>
      <w:r w:rsidRPr="009269F7">
        <w:rPr>
          <w:rFonts w:ascii="Comic Sans MS" w:hAnsi="Comic Sans MS"/>
        </w:rPr>
        <w:t>This publication scheme commits an authority to make information available to the public as part of its normal business activities.</w:t>
      </w:r>
    </w:p>
    <w:p w14:paraId="3D4059DA" w14:textId="77777777" w:rsidR="001F5869" w:rsidRDefault="001F5869" w:rsidP="001F5869">
      <w:pPr>
        <w:pStyle w:val="Default"/>
        <w:rPr>
          <w:rFonts w:ascii="Comic Sans MS" w:hAnsi="Comic Sans MS"/>
        </w:rPr>
      </w:pPr>
      <w:r w:rsidRPr="009269F7">
        <w:rPr>
          <w:rFonts w:ascii="Comic Sans MS" w:hAnsi="Comic Sans MS"/>
        </w:rPr>
        <w:t xml:space="preserve">The information covered is included in the classes of information mentioned below, where this information is held by the authority. </w:t>
      </w:r>
    </w:p>
    <w:p w14:paraId="68C3C4E7" w14:textId="77777777" w:rsidR="001F5869" w:rsidRPr="009269F7" w:rsidRDefault="001F5869" w:rsidP="001F5869">
      <w:pPr>
        <w:pStyle w:val="Default"/>
        <w:rPr>
          <w:rFonts w:ascii="Comic Sans MS" w:hAnsi="Comic Sans MS"/>
        </w:rPr>
      </w:pPr>
      <w:r w:rsidRPr="009269F7">
        <w:rPr>
          <w:rFonts w:ascii="Comic Sans MS" w:hAnsi="Comic Sans MS"/>
        </w:rPr>
        <w:t xml:space="preserve">Additional assistance is provided to the definition of these classes in sector specific guidance manuals issued by the Information Commissioner. </w:t>
      </w:r>
    </w:p>
    <w:p w14:paraId="3965C169" w14:textId="77777777" w:rsidR="001F5869" w:rsidRPr="009269F7" w:rsidRDefault="001F5869" w:rsidP="001F5869">
      <w:pPr>
        <w:pStyle w:val="Default"/>
        <w:rPr>
          <w:rFonts w:ascii="Comic Sans MS" w:hAnsi="Comic Sans MS"/>
        </w:rPr>
      </w:pPr>
      <w:r w:rsidRPr="009269F7">
        <w:rPr>
          <w:rFonts w:ascii="Comic Sans MS" w:hAnsi="Comic Sans MS"/>
        </w:rPr>
        <w:t xml:space="preserve">The scheme commits an authority: </w:t>
      </w:r>
    </w:p>
    <w:p w14:paraId="0FB9BDC7" w14:textId="77777777" w:rsidR="001F5869" w:rsidRPr="009269F7" w:rsidRDefault="001F5869" w:rsidP="001F5869">
      <w:pPr>
        <w:pStyle w:val="Default"/>
        <w:rPr>
          <w:rFonts w:ascii="Comic Sans MS" w:hAnsi="Comic Sans MS"/>
        </w:rPr>
      </w:pPr>
      <w:r w:rsidRPr="009269F7">
        <w:rPr>
          <w:rFonts w:ascii="Comic Sans MS" w:hAnsi="Comic Sans MS"/>
        </w:rPr>
        <w:t xml:space="preserve">• To proactively publish or otherwise make available as a matter of routine, information, including environmental information, which is held by the authority and falls within the classifications below. </w:t>
      </w:r>
    </w:p>
    <w:p w14:paraId="63B22C98" w14:textId="77777777" w:rsidR="001F5869" w:rsidRPr="009269F7" w:rsidRDefault="001F5869" w:rsidP="001F5869">
      <w:pPr>
        <w:pStyle w:val="Default"/>
        <w:rPr>
          <w:rFonts w:ascii="Comic Sans MS" w:hAnsi="Comic Sans MS"/>
        </w:rPr>
      </w:pPr>
      <w:r w:rsidRPr="009269F7">
        <w:rPr>
          <w:rFonts w:ascii="Comic Sans MS" w:hAnsi="Comic Sans MS"/>
        </w:rPr>
        <w:t xml:space="preserve">• To specify the information which is held by the authority and falls within the classifications below. </w:t>
      </w:r>
    </w:p>
    <w:p w14:paraId="4565B0FD" w14:textId="77777777" w:rsidR="001F5869" w:rsidRPr="009269F7" w:rsidRDefault="001F5869" w:rsidP="001F5869">
      <w:pPr>
        <w:pStyle w:val="Default"/>
        <w:rPr>
          <w:rFonts w:ascii="Comic Sans MS" w:hAnsi="Comic Sans MS"/>
        </w:rPr>
      </w:pPr>
      <w:r w:rsidRPr="009269F7">
        <w:rPr>
          <w:rFonts w:ascii="Comic Sans MS" w:hAnsi="Comic Sans MS"/>
        </w:rPr>
        <w:t xml:space="preserve">• To proactively publish or otherwise make available as a matter of routine, information in line with the statements contained within this scheme. </w:t>
      </w:r>
    </w:p>
    <w:p w14:paraId="6943B7B8" w14:textId="77777777" w:rsidR="001F5869" w:rsidRPr="009269F7" w:rsidRDefault="001F5869" w:rsidP="001F5869">
      <w:pPr>
        <w:pStyle w:val="Default"/>
        <w:rPr>
          <w:rFonts w:ascii="Comic Sans MS" w:hAnsi="Comic Sans MS"/>
        </w:rPr>
      </w:pPr>
      <w:r w:rsidRPr="009269F7">
        <w:rPr>
          <w:rFonts w:ascii="Comic Sans MS" w:hAnsi="Comic Sans MS"/>
        </w:rPr>
        <w:t xml:space="preserve">• To produce and publish the methods by which the specific information is made routinely available so that it can be easily identified and accessed by members of the public. </w:t>
      </w:r>
    </w:p>
    <w:p w14:paraId="65EBF791" w14:textId="77777777" w:rsidR="001F5869" w:rsidRPr="009269F7" w:rsidRDefault="001F5869" w:rsidP="001F5869">
      <w:pPr>
        <w:pStyle w:val="Default"/>
        <w:rPr>
          <w:rFonts w:ascii="Comic Sans MS" w:hAnsi="Comic Sans MS"/>
        </w:rPr>
      </w:pPr>
      <w:r w:rsidRPr="009269F7">
        <w:rPr>
          <w:rFonts w:ascii="Comic Sans MS" w:hAnsi="Comic Sans MS"/>
        </w:rPr>
        <w:t xml:space="preserve">• To review and update on a regular basis the information the authority makes available under this scheme. </w:t>
      </w:r>
    </w:p>
    <w:p w14:paraId="28855AD5" w14:textId="77777777" w:rsidR="001F5869" w:rsidRPr="009269F7" w:rsidRDefault="001F5869" w:rsidP="001F5869">
      <w:pPr>
        <w:pStyle w:val="Default"/>
        <w:rPr>
          <w:rFonts w:ascii="Comic Sans MS" w:hAnsi="Comic Sans MS"/>
        </w:rPr>
      </w:pPr>
      <w:r w:rsidRPr="009269F7">
        <w:rPr>
          <w:rFonts w:ascii="Comic Sans MS" w:hAnsi="Comic Sans MS"/>
        </w:rPr>
        <w:t xml:space="preserve">• To produce a schedule of any fees charged for access to information which is made proactively available. </w:t>
      </w:r>
    </w:p>
    <w:p w14:paraId="1EFA5919" w14:textId="77777777" w:rsidR="001F5869" w:rsidRPr="009269F7" w:rsidRDefault="001F5869" w:rsidP="001F5869">
      <w:pPr>
        <w:pStyle w:val="Default"/>
        <w:rPr>
          <w:rFonts w:ascii="Comic Sans MS" w:hAnsi="Comic Sans MS"/>
        </w:rPr>
      </w:pPr>
      <w:r w:rsidRPr="009269F7">
        <w:rPr>
          <w:rFonts w:ascii="Comic Sans MS" w:hAnsi="Comic Sans MS"/>
        </w:rPr>
        <w:t xml:space="preserve">• To make this publication scheme available to the public. </w:t>
      </w:r>
    </w:p>
    <w:p w14:paraId="0538E502" w14:textId="77777777" w:rsidR="001F5869" w:rsidRPr="009269F7" w:rsidRDefault="001F5869" w:rsidP="001F5869">
      <w:pPr>
        <w:pStyle w:val="Default"/>
        <w:rPr>
          <w:rFonts w:ascii="Comic Sans MS" w:hAnsi="Comic Sans MS"/>
        </w:rPr>
      </w:pPr>
      <w:r w:rsidRPr="009269F7">
        <w:rPr>
          <w:rFonts w:ascii="Comic Sans MS" w:hAnsi="Comic Sans MS"/>
          <w:b/>
          <w:bCs/>
        </w:rPr>
        <w:t xml:space="preserve">Classes of Information </w:t>
      </w:r>
    </w:p>
    <w:p w14:paraId="72B637CB"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1. </w:t>
      </w:r>
      <w:r w:rsidRPr="009269F7">
        <w:rPr>
          <w:rFonts w:ascii="Comic Sans MS" w:hAnsi="Comic Sans MS"/>
          <w:i/>
          <w:iCs/>
        </w:rPr>
        <w:t xml:space="preserve">School Prospectus </w:t>
      </w:r>
      <w:r w:rsidRPr="009269F7">
        <w:rPr>
          <w:rFonts w:ascii="Comic Sans MS" w:hAnsi="Comic Sans MS"/>
        </w:rPr>
        <w:t xml:space="preserve">– information published in the school prospectus. </w:t>
      </w:r>
    </w:p>
    <w:p w14:paraId="53875E2E"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2. </w:t>
      </w:r>
      <w:r w:rsidRPr="009269F7">
        <w:rPr>
          <w:rFonts w:ascii="Comic Sans MS" w:hAnsi="Comic Sans MS"/>
          <w:i/>
          <w:iCs/>
        </w:rPr>
        <w:t xml:space="preserve">School Profile and other information relating to the governing body </w:t>
      </w:r>
      <w:r w:rsidRPr="009269F7">
        <w:rPr>
          <w:rFonts w:ascii="Comic Sans MS" w:hAnsi="Comic Sans MS"/>
        </w:rPr>
        <w:t xml:space="preserve">– information published in the School Profile and in other governing body documents. </w:t>
      </w:r>
    </w:p>
    <w:p w14:paraId="0B34F93C"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3. </w:t>
      </w:r>
      <w:r w:rsidRPr="009269F7">
        <w:rPr>
          <w:rFonts w:ascii="Comic Sans MS" w:hAnsi="Comic Sans MS"/>
          <w:i/>
          <w:iCs/>
        </w:rPr>
        <w:t xml:space="preserve">Pupils &amp; Curriculum </w:t>
      </w:r>
      <w:r w:rsidRPr="009269F7">
        <w:rPr>
          <w:rFonts w:ascii="Comic Sans MS" w:hAnsi="Comic Sans MS"/>
        </w:rPr>
        <w:t xml:space="preserve">– information about policies that relate to pupils and the school curriculum. </w:t>
      </w:r>
    </w:p>
    <w:p w14:paraId="0A4A2334"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4. </w:t>
      </w:r>
      <w:r w:rsidRPr="009269F7">
        <w:rPr>
          <w:rFonts w:ascii="Comic Sans MS" w:hAnsi="Comic Sans MS"/>
          <w:i/>
          <w:iCs/>
        </w:rPr>
        <w:t xml:space="preserve">School Policies and other information related to the school </w:t>
      </w:r>
      <w:r w:rsidRPr="009269F7">
        <w:rPr>
          <w:rFonts w:ascii="Comic Sans MS" w:hAnsi="Comic Sans MS"/>
        </w:rPr>
        <w:t xml:space="preserve">- information about policies that relate to the school in general </w:t>
      </w:r>
    </w:p>
    <w:p w14:paraId="59354267"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5. Financial information relating to projected and actual income and expenditure, tendering, procurement and contracts. </w:t>
      </w:r>
    </w:p>
    <w:p w14:paraId="6B415251" w14:textId="77777777" w:rsidR="001F5869" w:rsidRPr="009269F7" w:rsidRDefault="001F5869" w:rsidP="001F5869">
      <w:pPr>
        <w:pStyle w:val="Default"/>
        <w:rPr>
          <w:rFonts w:ascii="Comic Sans MS" w:hAnsi="Comic Sans MS"/>
          <w:color w:val="auto"/>
        </w:rPr>
      </w:pPr>
      <w:r w:rsidRPr="009269F7">
        <w:rPr>
          <w:rFonts w:ascii="Comic Sans MS" w:hAnsi="Comic Sans MS"/>
        </w:rPr>
        <w:t xml:space="preserve">6. Strategy and performance information, plans, assessments, inspections and reviews. </w:t>
      </w:r>
      <w:r>
        <w:rPr>
          <w:rFonts w:ascii="Comic Sans MS" w:hAnsi="Comic Sans MS"/>
        </w:rPr>
        <w:t>T</w:t>
      </w:r>
      <w:r w:rsidRPr="009269F7">
        <w:rPr>
          <w:rFonts w:ascii="Comic Sans MS" w:hAnsi="Comic Sans MS"/>
          <w:color w:val="auto"/>
        </w:rPr>
        <w:t xml:space="preserve">he classes of information will not generally include: </w:t>
      </w:r>
    </w:p>
    <w:p w14:paraId="43FFD2A7"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lastRenderedPageBreak/>
        <w:t xml:space="preserve">• Information the disclosure of which is prevented by law, or exempt under the Freedom of Information Act, or is otherwise properly considered to be protected from disclosure. </w:t>
      </w:r>
    </w:p>
    <w:p w14:paraId="484139CB"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Information in draft form. </w:t>
      </w:r>
    </w:p>
    <w:p w14:paraId="0952F485"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Information that is no longer readily available as it is contained in files that have been placed in archive storage, or is difficult to access for similar reasons. </w:t>
      </w:r>
    </w:p>
    <w:p w14:paraId="4E7B48A4" w14:textId="77777777" w:rsidR="001F5869" w:rsidRPr="009269F7" w:rsidRDefault="001F5869" w:rsidP="001F5869">
      <w:pPr>
        <w:pStyle w:val="Default"/>
        <w:rPr>
          <w:rFonts w:ascii="Comic Sans MS" w:hAnsi="Comic Sans MS"/>
          <w:color w:val="auto"/>
        </w:rPr>
      </w:pPr>
      <w:r w:rsidRPr="009269F7">
        <w:rPr>
          <w:rFonts w:ascii="Comic Sans MS" w:hAnsi="Comic Sans MS"/>
          <w:b/>
          <w:bCs/>
          <w:color w:val="auto"/>
        </w:rPr>
        <w:t xml:space="preserve">The method by which information published under this scheme will be made available </w:t>
      </w:r>
    </w:p>
    <w:p w14:paraId="6A9E8980" w14:textId="77777777" w:rsidR="001F5869" w:rsidRPr="009269F7" w:rsidRDefault="001F5869" w:rsidP="001F5869">
      <w:pPr>
        <w:pStyle w:val="Default"/>
        <w:rPr>
          <w:rFonts w:ascii="Comic Sans MS" w:hAnsi="Comic Sans MS"/>
          <w:color w:val="auto"/>
        </w:rPr>
      </w:pPr>
      <w:r w:rsidRPr="009269F7">
        <w:rPr>
          <w:rFonts w:ascii="Comic Sans MS" w:hAnsi="Comic Sans MS"/>
          <w:b/>
          <w:bCs/>
          <w:color w:val="auto"/>
        </w:rPr>
        <w:t xml:space="preserve">How to request information </w:t>
      </w:r>
    </w:p>
    <w:p w14:paraId="5F0DF01B"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If you require a paper version of any of the documents within the scheme, please contact the school by telephone, email, fax or letter. Contact details are set out below. </w:t>
      </w:r>
    </w:p>
    <w:p w14:paraId="34C11845"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Email: head@st-marys-chipping.lancs.sch.uk</w:t>
      </w:r>
    </w:p>
    <w:p w14:paraId="6ECCEE73"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Tel: 01995 61367 </w:t>
      </w:r>
    </w:p>
    <w:p w14:paraId="46E49462"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Contact Address: The Head teacher, </w:t>
      </w:r>
    </w:p>
    <w:p w14:paraId="4A1D4EF0"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St. Mary’s Primary,</w:t>
      </w:r>
    </w:p>
    <w:p w14:paraId="616A3722"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Garstang Road,</w:t>
      </w:r>
    </w:p>
    <w:p w14:paraId="42D20D69"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Chipping, </w:t>
      </w:r>
    </w:p>
    <w:p w14:paraId="0F594ADE"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Preston</w:t>
      </w:r>
    </w:p>
    <w:p w14:paraId="6F99D254"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PR3 2QH </w:t>
      </w:r>
    </w:p>
    <w:p w14:paraId="7B26DCBE"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To help us process your request quickly, please clearly mark any correspondence “PUBLICATION SCHEME REQUEST” (in CAPITALS please) </w:t>
      </w:r>
    </w:p>
    <w:p w14:paraId="1CEF6B86"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If the information you’re looking for isn’t available via the scheme, you can still contact the school to ask if we have it. </w:t>
      </w:r>
    </w:p>
    <w:p w14:paraId="27FCA8F5"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14:paraId="22EA781A"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180E40A9"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Information will be provided in the language in which it is held or in such other language that is legally required. Where an authority is legally required to translate any information, it will do so. </w:t>
      </w:r>
    </w:p>
    <w:p w14:paraId="75D3443F" w14:textId="77777777" w:rsidR="001F5869" w:rsidRDefault="001F5869" w:rsidP="001F5869">
      <w:pPr>
        <w:pStyle w:val="Default"/>
        <w:rPr>
          <w:rFonts w:ascii="Comic Sans MS" w:hAnsi="Comic Sans MS"/>
          <w:color w:val="auto"/>
        </w:rPr>
      </w:pPr>
      <w:r w:rsidRPr="009269F7">
        <w:rPr>
          <w:rFonts w:ascii="Comic Sans MS" w:hAnsi="Comic Sans MS"/>
          <w:color w:val="auto"/>
        </w:rPr>
        <w:t xml:space="preserve">Obligations under disability and discrimination legislation and any other legislation to provide information in other forms and formats will be adhered to when providing information in accordance with this scheme. </w:t>
      </w:r>
    </w:p>
    <w:p w14:paraId="44EE0F36" w14:textId="77777777" w:rsidR="001F5869" w:rsidRDefault="001F5869" w:rsidP="001F5869">
      <w:pPr>
        <w:pStyle w:val="Default"/>
        <w:rPr>
          <w:rFonts w:ascii="Comic Sans MS" w:hAnsi="Comic Sans MS"/>
          <w:color w:val="auto"/>
        </w:rPr>
      </w:pPr>
    </w:p>
    <w:p w14:paraId="7BCA5ADD" w14:textId="77777777" w:rsidR="001F5869" w:rsidRPr="009269F7" w:rsidRDefault="001F5869" w:rsidP="001F5869">
      <w:pPr>
        <w:pStyle w:val="Default"/>
        <w:rPr>
          <w:rFonts w:ascii="Comic Sans MS" w:hAnsi="Comic Sans MS"/>
          <w:color w:val="auto"/>
        </w:rPr>
      </w:pPr>
    </w:p>
    <w:p w14:paraId="1D0CBEBB" w14:textId="77777777" w:rsidR="001F5869" w:rsidRPr="009269F7" w:rsidRDefault="001F5869" w:rsidP="001F5869">
      <w:pPr>
        <w:pStyle w:val="Default"/>
        <w:rPr>
          <w:rFonts w:ascii="Comic Sans MS" w:hAnsi="Comic Sans MS"/>
          <w:color w:val="auto"/>
        </w:rPr>
      </w:pPr>
      <w:r w:rsidRPr="009269F7">
        <w:rPr>
          <w:rFonts w:ascii="Comic Sans MS" w:hAnsi="Comic Sans MS"/>
          <w:b/>
          <w:bCs/>
          <w:color w:val="auto"/>
        </w:rPr>
        <w:lastRenderedPageBreak/>
        <w:t xml:space="preserve">Charges which may be made for Information published under this scheme </w:t>
      </w:r>
    </w:p>
    <w:p w14:paraId="0CFDDBE3"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r>
        <w:rPr>
          <w:rFonts w:ascii="Comic Sans MS" w:hAnsi="Comic Sans MS"/>
          <w:color w:val="auto"/>
        </w:rPr>
        <w:t>M</w:t>
      </w:r>
      <w:r w:rsidRPr="009269F7">
        <w:rPr>
          <w:rFonts w:ascii="Comic Sans MS" w:hAnsi="Comic Sans MS"/>
          <w:color w:val="auto"/>
        </w:rPr>
        <w:t xml:space="preserve">aterial which is published and accessed on a website will be provided free of charge. </w:t>
      </w:r>
    </w:p>
    <w:p w14:paraId="01E93FAD"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Charges may be made for actual disbursements incurred such as: </w:t>
      </w:r>
    </w:p>
    <w:p w14:paraId="6C3C89C4"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photocopying </w:t>
      </w:r>
    </w:p>
    <w:p w14:paraId="697E0DB4"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postage and packaging </w:t>
      </w:r>
    </w:p>
    <w:p w14:paraId="23E099B8"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the costs directly incurred as a result of viewing information </w:t>
      </w:r>
    </w:p>
    <w:p w14:paraId="7A75EDD3"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Charges may also be made for information provided under this scheme where they are legally </w:t>
      </w:r>
      <w:proofErr w:type="spellStart"/>
      <w:r w:rsidRPr="009269F7">
        <w:rPr>
          <w:rFonts w:ascii="Comic Sans MS" w:hAnsi="Comic Sans MS"/>
          <w:color w:val="auto"/>
        </w:rPr>
        <w:t>authorised</w:t>
      </w:r>
      <w:proofErr w:type="spellEnd"/>
      <w:r w:rsidRPr="009269F7">
        <w:rPr>
          <w:rFonts w:ascii="Comic Sans MS" w:hAnsi="Comic Sans MS"/>
          <w:color w:val="auto"/>
        </w:rPr>
        <w:t xml:space="preserve">, they are in all the circumstances, including the general principles of the right of access to information held by public authorities, justified and are in accordance with a published schedule or schedules of fees which is readily available to the public. </w:t>
      </w:r>
    </w:p>
    <w:p w14:paraId="1931AA85"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If a charge is to be made, confirmation of the payment due will be given before the information is provided. Payment may be requested prior to provision of the information. </w:t>
      </w:r>
    </w:p>
    <w:p w14:paraId="21677554" w14:textId="77777777" w:rsidR="001F5869" w:rsidRPr="009269F7" w:rsidRDefault="001F5869" w:rsidP="001F5869">
      <w:pPr>
        <w:pStyle w:val="Default"/>
        <w:rPr>
          <w:rFonts w:ascii="Comic Sans MS" w:hAnsi="Comic Sans MS"/>
          <w:color w:val="auto"/>
        </w:rPr>
      </w:pPr>
      <w:r w:rsidRPr="009269F7">
        <w:rPr>
          <w:rFonts w:ascii="Comic Sans MS" w:hAnsi="Comic Sans MS"/>
          <w:b/>
          <w:bCs/>
          <w:color w:val="auto"/>
        </w:rPr>
        <w:t xml:space="preserve">Written Requests </w:t>
      </w:r>
    </w:p>
    <w:p w14:paraId="190CD629"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Information held by the school that is not published under this scheme can be requested in writing, when its provision will be considered in accordance with the provisions of the Freedom of Information Act. </w:t>
      </w:r>
    </w:p>
    <w:p w14:paraId="1C8090AE" w14:textId="77777777" w:rsidR="00864167" w:rsidRPr="00B75C3C" w:rsidRDefault="00864167" w:rsidP="00864167">
      <w:pPr>
        <w:tabs>
          <w:tab w:val="left" w:pos="360"/>
        </w:tabs>
        <w:ind w:left="720" w:hanging="360"/>
        <w:jc w:val="both"/>
        <w:rPr>
          <w:rFonts w:ascii="Comic Sans MS" w:hAnsi="Comic Sans MS" w:cs="Arial"/>
          <w:szCs w:val="24"/>
        </w:rPr>
      </w:pPr>
    </w:p>
    <w:p w14:paraId="0B3B1604"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74C850C5"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4D1A3" w14:textId="77777777" w:rsidR="00905A25" w:rsidRDefault="00905A25">
      <w:pPr>
        <w:spacing w:after="0" w:line="240" w:lineRule="auto"/>
      </w:pPr>
      <w:r>
        <w:separator/>
      </w:r>
    </w:p>
  </w:endnote>
  <w:endnote w:type="continuationSeparator" w:id="0">
    <w:p w14:paraId="4113DC6A" w14:textId="77777777" w:rsidR="00905A25" w:rsidRDefault="00905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4FC82" w14:textId="77777777" w:rsidR="00000000" w:rsidRDefault="001F5869"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47DE5E"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2A9FCD59" w14:textId="77777777" w:rsidTr="000C4086">
      <w:tc>
        <w:tcPr>
          <w:tcW w:w="3240" w:type="dxa"/>
          <w:tcBorders>
            <w:top w:val="nil"/>
            <w:left w:val="nil"/>
            <w:bottom w:val="nil"/>
            <w:right w:val="nil"/>
          </w:tcBorders>
        </w:tcPr>
        <w:p w14:paraId="6435EC28"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03B1A1A3" w14:textId="77777777" w:rsidR="00000000" w:rsidRPr="000C4086" w:rsidRDefault="00000000" w:rsidP="000C4086">
          <w:pPr>
            <w:pStyle w:val="Header"/>
            <w:jc w:val="center"/>
            <w:rPr>
              <w:sz w:val="16"/>
              <w:szCs w:val="16"/>
            </w:rPr>
          </w:pPr>
        </w:p>
        <w:p w14:paraId="50929B4B"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235C651D" w14:textId="77777777" w:rsidR="00000000" w:rsidRPr="000C4086" w:rsidRDefault="00000000" w:rsidP="000C4086">
          <w:pPr>
            <w:pStyle w:val="Footer"/>
            <w:jc w:val="right"/>
            <w:rPr>
              <w:rFonts w:ascii="Arial" w:hAnsi="Arial" w:cs="Arial"/>
              <w:sz w:val="16"/>
              <w:szCs w:val="16"/>
            </w:rPr>
          </w:pPr>
        </w:p>
      </w:tc>
    </w:tr>
  </w:tbl>
  <w:p w14:paraId="4F959191"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32F03" w14:textId="77777777" w:rsidR="00905A25" w:rsidRDefault="00905A25">
      <w:pPr>
        <w:spacing w:after="0" w:line="240" w:lineRule="auto"/>
      </w:pPr>
      <w:r>
        <w:separator/>
      </w:r>
    </w:p>
  </w:footnote>
  <w:footnote w:type="continuationSeparator" w:id="0">
    <w:p w14:paraId="0F24EFCE" w14:textId="77777777" w:rsidR="00905A25" w:rsidRDefault="00905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1002084">
    <w:abstractNumId w:val="0"/>
  </w:num>
  <w:num w:numId="2" w16cid:durableId="49010040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57B3F"/>
    <w:rsid w:val="00080BA6"/>
    <w:rsid w:val="000E693E"/>
    <w:rsid w:val="0011381D"/>
    <w:rsid w:val="001E768F"/>
    <w:rsid w:val="001F5869"/>
    <w:rsid w:val="00206ECD"/>
    <w:rsid w:val="002152DC"/>
    <w:rsid w:val="00226190"/>
    <w:rsid w:val="00246CF4"/>
    <w:rsid w:val="002F4ECF"/>
    <w:rsid w:val="003578D5"/>
    <w:rsid w:val="003F7A02"/>
    <w:rsid w:val="004B37A1"/>
    <w:rsid w:val="005243E1"/>
    <w:rsid w:val="00665594"/>
    <w:rsid w:val="00666FC2"/>
    <w:rsid w:val="006C0646"/>
    <w:rsid w:val="00746F77"/>
    <w:rsid w:val="007504F2"/>
    <w:rsid w:val="007607DE"/>
    <w:rsid w:val="007B7EA4"/>
    <w:rsid w:val="0081169B"/>
    <w:rsid w:val="00864167"/>
    <w:rsid w:val="00880B14"/>
    <w:rsid w:val="008C3275"/>
    <w:rsid w:val="008F1839"/>
    <w:rsid w:val="00905A25"/>
    <w:rsid w:val="009146F2"/>
    <w:rsid w:val="0099372B"/>
    <w:rsid w:val="009A509D"/>
    <w:rsid w:val="00A56F81"/>
    <w:rsid w:val="00A80E06"/>
    <w:rsid w:val="00AF2C56"/>
    <w:rsid w:val="00B52080"/>
    <w:rsid w:val="00BB0088"/>
    <w:rsid w:val="00BB2D22"/>
    <w:rsid w:val="00D305AA"/>
    <w:rsid w:val="00D43213"/>
    <w:rsid w:val="00D8101B"/>
    <w:rsid w:val="00DD6F4D"/>
    <w:rsid w:val="00E97848"/>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1E64"/>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2653-61BB-4EEB-81EB-795B2FD6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2020-05-06T11:27:00Z</dcterms:created>
  <dcterms:modified xsi:type="dcterms:W3CDTF">2024-09-03T12:45:00Z</dcterms:modified>
</cp:coreProperties>
</file>