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28293" w14:textId="7F604F89" w:rsidR="008324EB" w:rsidRPr="001060CE" w:rsidRDefault="008324EB" w:rsidP="008324EB">
      <w:pPr>
        <w:jc w:val="center"/>
        <w:rPr>
          <w:rFonts w:ascii="Comic Sans MS" w:hAnsi="Comic Sans MS"/>
          <w:b/>
          <w:sz w:val="28"/>
          <w:szCs w:val="28"/>
          <w:u w:val="single"/>
        </w:rPr>
      </w:pPr>
      <w:r w:rsidRPr="001060CE">
        <w:rPr>
          <w:rFonts w:ascii="Comic Sans MS" w:hAnsi="Comic Sans MS"/>
          <w:b/>
          <w:sz w:val="28"/>
          <w:szCs w:val="28"/>
          <w:u w:val="single"/>
        </w:rPr>
        <w:t>St Mary’s Primary School – How do we teach Design Technology?</w:t>
      </w:r>
    </w:p>
    <w:p w14:paraId="1A92A407" w14:textId="77777777" w:rsidR="00D61C20" w:rsidRPr="00D61C20" w:rsidRDefault="00D61C20" w:rsidP="00D61C20">
      <w:pPr>
        <w:rPr>
          <w:b/>
        </w:rPr>
      </w:pPr>
    </w:p>
    <w:p w14:paraId="06AB707F" w14:textId="77777777" w:rsidR="00D61C20" w:rsidRPr="00F41A19" w:rsidRDefault="00D61C20" w:rsidP="00D61C20">
      <w:pPr>
        <w:rPr>
          <w:rFonts w:ascii="Comic Sans MS" w:hAnsi="Comic Sans MS"/>
          <w:sz w:val="24"/>
          <w:szCs w:val="24"/>
          <w:u w:val="single"/>
        </w:rPr>
      </w:pPr>
      <w:r w:rsidRPr="00F41A19">
        <w:rPr>
          <w:rFonts w:ascii="Comic Sans MS" w:hAnsi="Comic Sans MS"/>
          <w:b/>
          <w:sz w:val="24"/>
          <w:szCs w:val="24"/>
          <w:u w:val="single"/>
        </w:rPr>
        <w:t xml:space="preserve">Intent: </w:t>
      </w:r>
    </w:p>
    <w:p w14:paraId="328FD4D3" w14:textId="7C4E3A07" w:rsidR="00EA07C5" w:rsidRPr="001060CE" w:rsidRDefault="00EA07C5" w:rsidP="00687636">
      <w:pPr>
        <w:spacing w:after="201"/>
        <w:rPr>
          <w:rFonts w:ascii="Comic Sans MS" w:hAnsi="Comic Sans MS"/>
          <w:sz w:val="24"/>
          <w:szCs w:val="24"/>
        </w:rPr>
      </w:pPr>
      <w:r w:rsidRPr="001060CE">
        <w:rPr>
          <w:rFonts w:ascii="Comic Sans MS" w:hAnsi="Comic Sans MS"/>
          <w:sz w:val="24"/>
          <w:szCs w:val="24"/>
        </w:rPr>
        <w:t xml:space="preserve">The aims of teaching </w:t>
      </w:r>
      <w:r w:rsidR="003A5E7C" w:rsidRPr="001060CE">
        <w:rPr>
          <w:rFonts w:ascii="Comic Sans MS" w:hAnsi="Comic Sans MS"/>
          <w:sz w:val="24"/>
          <w:szCs w:val="24"/>
        </w:rPr>
        <w:t>design and te</w:t>
      </w:r>
      <w:r w:rsidR="003D334C" w:rsidRPr="001060CE">
        <w:rPr>
          <w:rFonts w:ascii="Comic Sans MS" w:hAnsi="Comic Sans MS"/>
          <w:sz w:val="24"/>
          <w:szCs w:val="24"/>
        </w:rPr>
        <w:t>chnology</w:t>
      </w:r>
      <w:r w:rsidRPr="001060CE">
        <w:rPr>
          <w:rFonts w:ascii="Comic Sans MS" w:hAnsi="Comic Sans MS"/>
          <w:sz w:val="24"/>
          <w:szCs w:val="24"/>
        </w:rPr>
        <w:t xml:space="preserve"> in our school are:</w:t>
      </w:r>
    </w:p>
    <w:p w14:paraId="52E479DE" w14:textId="77777777" w:rsidR="003A5E7C" w:rsidRPr="001060CE" w:rsidRDefault="003A5E7C" w:rsidP="007A69B0">
      <w:pPr>
        <w:pStyle w:val="NoSpacing"/>
        <w:numPr>
          <w:ilvl w:val="0"/>
          <w:numId w:val="12"/>
        </w:numPr>
        <w:rPr>
          <w:rFonts w:ascii="Comic Sans MS" w:hAnsi="Comic Sans MS"/>
          <w:sz w:val="24"/>
          <w:szCs w:val="24"/>
        </w:rPr>
      </w:pPr>
      <w:r w:rsidRPr="001060CE">
        <w:rPr>
          <w:rFonts w:ascii="Comic Sans MS" w:hAnsi="Comic Sans MS"/>
          <w:sz w:val="24"/>
          <w:szCs w:val="24"/>
        </w:rPr>
        <w:t xml:space="preserve">Develop creative, technical and imaginative thinking in children and to </w:t>
      </w:r>
      <w:r w:rsidR="007A69B0" w:rsidRPr="001060CE">
        <w:rPr>
          <w:rFonts w:ascii="Comic Sans MS" w:hAnsi="Comic Sans MS"/>
          <w:sz w:val="24"/>
          <w:szCs w:val="24"/>
        </w:rPr>
        <w:t xml:space="preserve">develop confidence to </w:t>
      </w:r>
      <w:r w:rsidRPr="001060CE">
        <w:rPr>
          <w:rFonts w:ascii="Comic Sans MS" w:hAnsi="Comic Sans MS"/>
          <w:sz w:val="24"/>
          <w:szCs w:val="24"/>
        </w:rPr>
        <w:t xml:space="preserve">participate successfully in an increasingly technological world. </w:t>
      </w:r>
    </w:p>
    <w:p w14:paraId="222423F9" w14:textId="0DED3ECB" w:rsidR="003A5E7C" w:rsidRPr="001060CE" w:rsidRDefault="003A5E7C" w:rsidP="003A5E7C">
      <w:pPr>
        <w:pStyle w:val="NoSpacing"/>
        <w:numPr>
          <w:ilvl w:val="0"/>
          <w:numId w:val="12"/>
        </w:numPr>
        <w:rPr>
          <w:rFonts w:ascii="Comic Sans MS" w:hAnsi="Comic Sans MS"/>
          <w:sz w:val="24"/>
          <w:szCs w:val="24"/>
        </w:rPr>
      </w:pPr>
      <w:r w:rsidRPr="001060CE">
        <w:rPr>
          <w:rFonts w:ascii="Comic Sans MS" w:hAnsi="Comic Sans MS"/>
          <w:sz w:val="24"/>
          <w:szCs w:val="24"/>
        </w:rPr>
        <w:t>Enable children to talk about how things work and to develop their technical knowledge</w:t>
      </w:r>
    </w:p>
    <w:p w14:paraId="5F84D7A1" w14:textId="618EA692" w:rsidR="007A69B0" w:rsidRPr="001060CE" w:rsidRDefault="007A69B0" w:rsidP="007A69B0">
      <w:pPr>
        <w:pStyle w:val="NoSpacing"/>
        <w:numPr>
          <w:ilvl w:val="0"/>
          <w:numId w:val="12"/>
        </w:numPr>
        <w:rPr>
          <w:rFonts w:ascii="Comic Sans MS" w:hAnsi="Comic Sans MS"/>
          <w:sz w:val="24"/>
          <w:szCs w:val="24"/>
        </w:rPr>
      </w:pPr>
      <w:r w:rsidRPr="001060CE">
        <w:rPr>
          <w:rFonts w:ascii="Comic Sans MS" w:hAnsi="Comic Sans MS"/>
          <w:sz w:val="24"/>
          <w:szCs w:val="24"/>
        </w:rPr>
        <w:t>Apply a growing body of knowledge, understanding and skills in order to design and make prototypes and products for a wide range of users</w:t>
      </w:r>
    </w:p>
    <w:p w14:paraId="065122F8" w14:textId="38990B0D" w:rsidR="003A5E7C" w:rsidRPr="001060CE" w:rsidRDefault="003A5E7C" w:rsidP="007A69B0">
      <w:pPr>
        <w:pStyle w:val="NoSpacing"/>
        <w:numPr>
          <w:ilvl w:val="0"/>
          <w:numId w:val="12"/>
        </w:numPr>
        <w:rPr>
          <w:rFonts w:ascii="Comic Sans MS" w:hAnsi="Comic Sans MS"/>
          <w:sz w:val="24"/>
          <w:szCs w:val="24"/>
        </w:rPr>
      </w:pPr>
      <w:r w:rsidRPr="001060CE">
        <w:rPr>
          <w:rFonts w:ascii="Comic Sans MS" w:hAnsi="Comic Sans MS"/>
          <w:sz w:val="24"/>
          <w:szCs w:val="24"/>
        </w:rPr>
        <w:t>Encourage children to select appropriate tools and techniques when making a product, whilst following safe procedures</w:t>
      </w:r>
    </w:p>
    <w:p w14:paraId="71B731A6" w14:textId="6249CDA8" w:rsidR="003A5E7C" w:rsidRPr="001060CE" w:rsidRDefault="003A5E7C" w:rsidP="003A5E7C">
      <w:pPr>
        <w:pStyle w:val="NoSpacing"/>
        <w:numPr>
          <w:ilvl w:val="0"/>
          <w:numId w:val="12"/>
        </w:numPr>
        <w:rPr>
          <w:rFonts w:ascii="Comic Sans MS" w:hAnsi="Comic Sans MS"/>
          <w:sz w:val="24"/>
          <w:szCs w:val="24"/>
        </w:rPr>
      </w:pPr>
      <w:r w:rsidRPr="001060CE">
        <w:rPr>
          <w:rFonts w:ascii="Comic Sans MS" w:hAnsi="Comic Sans MS"/>
          <w:sz w:val="24"/>
          <w:szCs w:val="24"/>
        </w:rPr>
        <w:t>Develop an understanding of technological processes and products, their manufacture and their contribution to our society</w:t>
      </w:r>
    </w:p>
    <w:p w14:paraId="1BF897EE" w14:textId="4463A15D" w:rsidR="003A5E7C" w:rsidRPr="001060CE" w:rsidRDefault="003A5E7C" w:rsidP="003A5E7C">
      <w:pPr>
        <w:pStyle w:val="NoSpacing"/>
        <w:numPr>
          <w:ilvl w:val="0"/>
          <w:numId w:val="12"/>
        </w:numPr>
        <w:rPr>
          <w:rFonts w:ascii="Comic Sans MS" w:hAnsi="Comic Sans MS"/>
          <w:sz w:val="24"/>
          <w:szCs w:val="24"/>
        </w:rPr>
      </w:pPr>
      <w:r w:rsidRPr="001060CE">
        <w:rPr>
          <w:rFonts w:ascii="Comic Sans MS" w:hAnsi="Comic Sans MS"/>
          <w:sz w:val="24"/>
          <w:szCs w:val="24"/>
        </w:rPr>
        <w:t>Foster enjoyment, satisfaction and purpose in designing and making things</w:t>
      </w:r>
    </w:p>
    <w:p w14:paraId="2AE94B39" w14:textId="3D3245E0" w:rsidR="003A5E7C" w:rsidRPr="001060CE" w:rsidRDefault="003A5E7C" w:rsidP="003A5E7C">
      <w:pPr>
        <w:pStyle w:val="NoSpacing"/>
        <w:numPr>
          <w:ilvl w:val="0"/>
          <w:numId w:val="12"/>
        </w:numPr>
        <w:rPr>
          <w:rFonts w:ascii="Comic Sans MS" w:hAnsi="Comic Sans MS"/>
          <w:sz w:val="24"/>
          <w:szCs w:val="24"/>
        </w:rPr>
      </w:pPr>
      <w:r w:rsidRPr="001060CE">
        <w:rPr>
          <w:rFonts w:ascii="Comic Sans MS" w:hAnsi="Comic Sans MS"/>
          <w:sz w:val="24"/>
          <w:szCs w:val="24"/>
        </w:rPr>
        <w:t>Critique, evaluate and test their ideas and products, and the work of others</w:t>
      </w:r>
    </w:p>
    <w:p w14:paraId="52F7814E" w14:textId="4CAF7B17" w:rsidR="003A5E7C" w:rsidRPr="001060CE" w:rsidRDefault="003A5E7C" w:rsidP="003A5E7C">
      <w:pPr>
        <w:pStyle w:val="NoSpacing"/>
        <w:numPr>
          <w:ilvl w:val="0"/>
          <w:numId w:val="12"/>
        </w:numPr>
        <w:rPr>
          <w:rFonts w:ascii="Comic Sans MS" w:hAnsi="Comic Sans MS"/>
          <w:sz w:val="24"/>
          <w:szCs w:val="24"/>
        </w:rPr>
      </w:pPr>
      <w:r w:rsidRPr="001060CE">
        <w:rPr>
          <w:rFonts w:ascii="Comic Sans MS" w:hAnsi="Comic Sans MS"/>
          <w:sz w:val="24"/>
          <w:szCs w:val="24"/>
        </w:rPr>
        <w:t xml:space="preserve">Understand and apply the principles of nutrition and to </w:t>
      </w:r>
      <w:r w:rsidR="00CC3C26" w:rsidRPr="001060CE">
        <w:rPr>
          <w:rFonts w:ascii="Comic Sans MS" w:hAnsi="Comic Sans MS"/>
          <w:sz w:val="24"/>
          <w:szCs w:val="24"/>
        </w:rPr>
        <w:t>learn how to cook</w:t>
      </w:r>
    </w:p>
    <w:p w14:paraId="7C285EA1" w14:textId="0311FD99" w:rsidR="00CC3C26" w:rsidRPr="001060CE" w:rsidRDefault="00CC3C26" w:rsidP="00CC3C26">
      <w:pPr>
        <w:pStyle w:val="NoSpacing"/>
        <w:numPr>
          <w:ilvl w:val="0"/>
          <w:numId w:val="12"/>
        </w:numPr>
        <w:rPr>
          <w:rFonts w:ascii="Comic Sans MS" w:hAnsi="Comic Sans MS"/>
          <w:sz w:val="24"/>
          <w:szCs w:val="24"/>
        </w:rPr>
      </w:pPr>
      <w:r w:rsidRPr="001060CE">
        <w:rPr>
          <w:rFonts w:ascii="Comic Sans MS" w:hAnsi="Comic Sans MS"/>
          <w:sz w:val="24"/>
          <w:szCs w:val="24"/>
        </w:rPr>
        <w:t>Understand how key events and individuals in design and technology have helped shape the world</w:t>
      </w:r>
    </w:p>
    <w:p w14:paraId="33C349C4" w14:textId="77777777" w:rsidR="003A5E7C" w:rsidRPr="001060CE" w:rsidRDefault="003A5E7C" w:rsidP="00D61C20">
      <w:pPr>
        <w:rPr>
          <w:rFonts w:ascii="Comic Sans MS" w:hAnsi="Comic Sans MS"/>
          <w:b/>
          <w:sz w:val="24"/>
          <w:szCs w:val="24"/>
          <w:u w:val="single"/>
        </w:rPr>
      </w:pPr>
    </w:p>
    <w:p w14:paraId="65F1A0AB" w14:textId="77777777" w:rsidR="00D61C20" w:rsidRPr="001060CE" w:rsidRDefault="00D61C20" w:rsidP="00D61C20">
      <w:pPr>
        <w:rPr>
          <w:rFonts w:ascii="Comic Sans MS" w:hAnsi="Comic Sans MS"/>
          <w:b/>
          <w:sz w:val="24"/>
          <w:szCs w:val="24"/>
          <w:u w:val="single"/>
        </w:rPr>
      </w:pPr>
      <w:r w:rsidRPr="001060CE">
        <w:rPr>
          <w:rFonts w:ascii="Comic Sans MS" w:hAnsi="Comic Sans MS"/>
          <w:b/>
          <w:sz w:val="24"/>
          <w:szCs w:val="24"/>
          <w:u w:val="single"/>
        </w:rPr>
        <w:t>Implementation:</w:t>
      </w:r>
    </w:p>
    <w:p w14:paraId="7F53BD5E" w14:textId="4394D381" w:rsidR="0087695B" w:rsidRPr="001060CE" w:rsidRDefault="0087695B" w:rsidP="00D61C20">
      <w:pPr>
        <w:rPr>
          <w:rFonts w:ascii="Comic Sans MS" w:hAnsi="Comic Sans MS"/>
          <w:sz w:val="24"/>
          <w:szCs w:val="24"/>
        </w:rPr>
      </w:pPr>
      <w:r w:rsidRPr="001060CE">
        <w:rPr>
          <w:rFonts w:ascii="Comic Sans MS" w:hAnsi="Comic Sans MS"/>
          <w:sz w:val="24"/>
          <w:szCs w:val="24"/>
        </w:rPr>
        <w:t xml:space="preserve">To ensure high standards of teaching and </w:t>
      </w:r>
      <w:r w:rsidR="00EA07C5" w:rsidRPr="001060CE">
        <w:rPr>
          <w:rFonts w:ascii="Comic Sans MS" w:hAnsi="Comic Sans MS"/>
          <w:sz w:val="24"/>
          <w:szCs w:val="24"/>
        </w:rPr>
        <w:t xml:space="preserve">learning in </w:t>
      </w:r>
      <w:r w:rsidR="00FF3517" w:rsidRPr="001060CE">
        <w:rPr>
          <w:rFonts w:ascii="Comic Sans MS" w:hAnsi="Comic Sans MS"/>
          <w:sz w:val="24"/>
          <w:szCs w:val="24"/>
        </w:rPr>
        <w:t>design and technology</w:t>
      </w:r>
      <w:r w:rsidRPr="001060CE">
        <w:rPr>
          <w:rFonts w:ascii="Comic Sans MS" w:hAnsi="Comic Sans MS"/>
          <w:sz w:val="24"/>
          <w:szCs w:val="24"/>
        </w:rPr>
        <w:t>, we implement a curriculum that is progressive thro</w:t>
      </w:r>
      <w:r w:rsidR="00EA07C5" w:rsidRPr="001060CE">
        <w:rPr>
          <w:rFonts w:ascii="Comic Sans MS" w:hAnsi="Comic Sans MS"/>
          <w:sz w:val="24"/>
          <w:szCs w:val="24"/>
        </w:rPr>
        <w:t xml:space="preserve">ughout the whole school. </w:t>
      </w:r>
      <w:r w:rsidR="00DF1488" w:rsidRPr="001060CE">
        <w:rPr>
          <w:rFonts w:ascii="Comic Sans MS" w:hAnsi="Comic Sans MS"/>
          <w:sz w:val="24"/>
          <w:szCs w:val="24"/>
        </w:rPr>
        <w:t xml:space="preserve">Design and technology </w:t>
      </w:r>
      <w:r w:rsidRPr="001060CE">
        <w:rPr>
          <w:rFonts w:ascii="Comic Sans MS" w:hAnsi="Comic Sans MS"/>
          <w:sz w:val="24"/>
          <w:szCs w:val="24"/>
        </w:rPr>
        <w:t xml:space="preserve">is taught </w:t>
      </w:r>
      <w:r w:rsidR="008324EB" w:rsidRPr="001060CE">
        <w:rPr>
          <w:rFonts w:ascii="Comic Sans MS" w:hAnsi="Comic Sans MS"/>
          <w:sz w:val="24"/>
          <w:szCs w:val="24"/>
        </w:rPr>
        <w:t xml:space="preserve">every other half term </w:t>
      </w:r>
      <w:r w:rsidRPr="001060CE">
        <w:rPr>
          <w:rFonts w:ascii="Comic Sans MS" w:hAnsi="Comic Sans MS"/>
          <w:sz w:val="24"/>
          <w:szCs w:val="24"/>
        </w:rPr>
        <w:t>focusing on knowledge and skills stated in the National Curriculum. At S</w:t>
      </w:r>
      <w:r w:rsidR="008324EB" w:rsidRPr="001060CE">
        <w:rPr>
          <w:rFonts w:ascii="Comic Sans MS" w:hAnsi="Comic Sans MS"/>
          <w:sz w:val="24"/>
          <w:szCs w:val="24"/>
        </w:rPr>
        <w:t>t Mary’s</w:t>
      </w:r>
      <w:r w:rsidRPr="001060CE">
        <w:rPr>
          <w:rFonts w:ascii="Comic Sans MS" w:hAnsi="Comic Sans MS"/>
          <w:sz w:val="24"/>
          <w:szCs w:val="24"/>
        </w:rPr>
        <w:t xml:space="preserve">, we ensure that </w:t>
      </w:r>
      <w:r w:rsidR="00DF1488" w:rsidRPr="001060CE">
        <w:rPr>
          <w:rFonts w:ascii="Comic Sans MS" w:hAnsi="Comic Sans MS"/>
          <w:sz w:val="24"/>
          <w:szCs w:val="24"/>
        </w:rPr>
        <w:t>design and technology</w:t>
      </w:r>
      <w:r w:rsidR="001332E7" w:rsidRPr="001060CE">
        <w:rPr>
          <w:rFonts w:ascii="Comic Sans MS" w:hAnsi="Comic Sans MS"/>
          <w:sz w:val="24"/>
          <w:szCs w:val="24"/>
        </w:rPr>
        <w:t xml:space="preserve"> is </w:t>
      </w:r>
      <w:r w:rsidR="008324EB" w:rsidRPr="001060CE">
        <w:rPr>
          <w:rFonts w:ascii="Comic Sans MS" w:hAnsi="Comic Sans MS"/>
          <w:sz w:val="24"/>
          <w:szCs w:val="24"/>
        </w:rPr>
        <w:t xml:space="preserve">put into context </w:t>
      </w:r>
      <w:r w:rsidRPr="001060CE">
        <w:rPr>
          <w:rFonts w:ascii="Comic Sans MS" w:hAnsi="Comic Sans MS"/>
          <w:sz w:val="24"/>
          <w:szCs w:val="24"/>
        </w:rPr>
        <w:t>as we feel this is important in enabling all children to gain ‘real-life’ experiences.</w:t>
      </w:r>
    </w:p>
    <w:p w14:paraId="4A94BA55" w14:textId="507B2E4E" w:rsidR="00F01B58" w:rsidRPr="001060CE" w:rsidRDefault="00F01B58" w:rsidP="006D7237">
      <w:pPr>
        <w:spacing w:after="201"/>
        <w:rPr>
          <w:rFonts w:ascii="Comic Sans MS" w:hAnsi="Comic Sans MS" w:cs="Calibri"/>
          <w:sz w:val="24"/>
          <w:szCs w:val="24"/>
        </w:rPr>
      </w:pPr>
      <w:r w:rsidRPr="001060CE">
        <w:rPr>
          <w:rFonts w:ascii="Comic Sans MS" w:hAnsi="Comic Sans MS" w:cs="Calibri"/>
          <w:sz w:val="24"/>
          <w:szCs w:val="24"/>
        </w:rPr>
        <w:t>T</w:t>
      </w:r>
      <w:r w:rsidR="006D7237" w:rsidRPr="001060CE">
        <w:rPr>
          <w:rFonts w:ascii="Comic Sans MS" w:hAnsi="Comic Sans MS" w:cs="Calibri"/>
          <w:sz w:val="24"/>
          <w:szCs w:val="24"/>
        </w:rPr>
        <w:t xml:space="preserve">he </w:t>
      </w:r>
      <w:r w:rsidR="00DF1488" w:rsidRPr="001060CE">
        <w:rPr>
          <w:rFonts w:ascii="Comic Sans MS" w:hAnsi="Comic Sans MS" w:cs="Calibri"/>
          <w:sz w:val="24"/>
          <w:szCs w:val="24"/>
        </w:rPr>
        <w:t xml:space="preserve">design and technology </w:t>
      </w:r>
      <w:r w:rsidR="006D7237" w:rsidRPr="001060CE">
        <w:rPr>
          <w:rFonts w:ascii="Comic Sans MS" w:hAnsi="Comic Sans MS" w:cs="Calibri"/>
          <w:sz w:val="24"/>
          <w:szCs w:val="24"/>
        </w:rPr>
        <w:t>curriculum at S</w:t>
      </w:r>
      <w:r w:rsidR="008324EB" w:rsidRPr="001060CE">
        <w:rPr>
          <w:rFonts w:ascii="Comic Sans MS" w:hAnsi="Comic Sans MS" w:cs="Calibri"/>
          <w:sz w:val="24"/>
          <w:szCs w:val="24"/>
        </w:rPr>
        <w:t>t Mary’s</w:t>
      </w:r>
      <w:r w:rsidR="006D7237" w:rsidRPr="001060CE">
        <w:rPr>
          <w:rFonts w:ascii="Comic Sans MS" w:hAnsi="Comic Sans MS" w:cs="Calibri"/>
          <w:sz w:val="24"/>
          <w:szCs w:val="24"/>
        </w:rPr>
        <w:t xml:space="preserve"> Primary School is based upon the 2014 Primary National Curriculum in England, which provides a broad frame</w:t>
      </w:r>
      <w:r w:rsidRPr="001060CE">
        <w:rPr>
          <w:rFonts w:ascii="Comic Sans MS" w:hAnsi="Comic Sans MS" w:cs="Calibri"/>
          <w:sz w:val="24"/>
          <w:szCs w:val="24"/>
        </w:rPr>
        <w:t>work and outlin</w:t>
      </w:r>
      <w:r w:rsidR="009114D6" w:rsidRPr="001060CE">
        <w:rPr>
          <w:rFonts w:ascii="Comic Sans MS" w:hAnsi="Comic Sans MS" w:cs="Calibri"/>
          <w:sz w:val="24"/>
          <w:szCs w:val="24"/>
        </w:rPr>
        <w:t xml:space="preserve">es the knowledge and skills </w:t>
      </w:r>
      <w:r w:rsidR="006D7237" w:rsidRPr="001060CE">
        <w:rPr>
          <w:rFonts w:ascii="Comic Sans MS" w:hAnsi="Comic Sans MS" w:cs="Calibri"/>
          <w:sz w:val="24"/>
          <w:szCs w:val="24"/>
        </w:rPr>
        <w:t>taught in each Key Stage</w:t>
      </w:r>
      <w:r w:rsidR="008824A5" w:rsidRPr="001060CE">
        <w:rPr>
          <w:rFonts w:ascii="Comic Sans MS" w:hAnsi="Comic Sans MS" w:cs="Calibri"/>
          <w:sz w:val="24"/>
          <w:szCs w:val="24"/>
        </w:rPr>
        <w:t xml:space="preserve">. </w:t>
      </w:r>
      <w:r w:rsidR="009C5645" w:rsidRPr="001060CE">
        <w:rPr>
          <w:rFonts w:ascii="Comic Sans MS" w:hAnsi="Comic Sans MS" w:cs="Calibri"/>
          <w:sz w:val="24"/>
          <w:szCs w:val="24"/>
        </w:rPr>
        <w:t>Teachers plan lessons</w:t>
      </w:r>
      <w:r w:rsidR="00E02CB8" w:rsidRPr="001060CE">
        <w:rPr>
          <w:rFonts w:ascii="Comic Sans MS" w:hAnsi="Comic Sans MS" w:cs="Calibri"/>
          <w:sz w:val="24"/>
          <w:szCs w:val="24"/>
        </w:rPr>
        <w:t xml:space="preserve"> for their class </w:t>
      </w:r>
      <w:r w:rsidR="009C5645" w:rsidRPr="001060CE">
        <w:rPr>
          <w:rFonts w:ascii="Comic Sans MS" w:hAnsi="Comic Sans MS" w:cs="Calibri"/>
          <w:sz w:val="24"/>
          <w:szCs w:val="24"/>
        </w:rPr>
        <w:t>using our progression o</w:t>
      </w:r>
      <w:r w:rsidR="00E02CB8" w:rsidRPr="001060CE">
        <w:rPr>
          <w:rFonts w:ascii="Comic Sans MS" w:hAnsi="Comic Sans MS" w:cs="Calibri"/>
          <w:sz w:val="24"/>
          <w:szCs w:val="24"/>
        </w:rPr>
        <w:t xml:space="preserve">f knowledge and skills document. Teachers can use this document to plan their </w:t>
      </w:r>
      <w:r w:rsidR="001332E7" w:rsidRPr="001060CE">
        <w:rPr>
          <w:rFonts w:ascii="Comic Sans MS" w:hAnsi="Comic Sans MS" w:cs="Calibri"/>
          <w:sz w:val="24"/>
          <w:szCs w:val="24"/>
        </w:rPr>
        <w:t>design</w:t>
      </w:r>
      <w:r w:rsidR="00DF1488" w:rsidRPr="001060CE">
        <w:rPr>
          <w:rFonts w:ascii="Comic Sans MS" w:hAnsi="Comic Sans MS" w:cs="Calibri"/>
          <w:sz w:val="24"/>
          <w:szCs w:val="24"/>
        </w:rPr>
        <w:t xml:space="preserve"> and technology</w:t>
      </w:r>
      <w:r w:rsidR="00E02CB8" w:rsidRPr="001060CE">
        <w:rPr>
          <w:rFonts w:ascii="Comic Sans MS" w:hAnsi="Comic Sans MS" w:cs="Calibri"/>
          <w:sz w:val="24"/>
          <w:szCs w:val="24"/>
        </w:rPr>
        <w:t xml:space="preserve"> lessons suitable to their </w:t>
      </w:r>
      <w:r w:rsidR="00A362AE" w:rsidRPr="001060CE">
        <w:rPr>
          <w:rFonts w:ascii="Comic Sans MS" w:hAnsi="Comic Sans MS" w:cs="Calibri"/>
          <w:sz w:val="24"/>
          <w:szCs w:val="24"/>
        </w:rPr>
        <w:t>class’s interests</w:t>
      </w:r>
      <w:r w:rsidR="00E02CB8" w:rsidRPr="001060CE">
        <w:rPr>
          <w:rFonts w:ascii="Comic Sans MS" w:hAnsi="Comic Sans MS" w:cs="Calibri"/>
          <w:sz w:val="24"/>
          <w:szCs w:val="24"/>
        </w:rPr>
        <w:t xml:space="preserve"> and what they want to learn</w:t>
      </w:r>
      <w:r w:rsidR="009114D6" w:rsidRPr="001060CE">
        <w:rPr>
          <w:rFonts w:ascii="Comic Sans MS" w:hAnsi="Comic Sans MS" w:cs="Calibri"/>
          <w:sz w:val="24"/>
          <w:szCs w:val="24"/>
        </w:rPr>
        <w:t xml:space="preserve"> about</w:t>
      </w:r>
      <w:r w:rsidR="00E02CB8" w:rsidRPr="001060CE">
        <w:rPr>
          <w:rFonts w:ascii="Comic Sans MS" w:hAnsi="Comic Sans MS" w:cs="Calibri"/>
          <w:sz w:val="24"/>
          <w:szCs w:val="24"/>
        </w:rPr>
        <w:t xml:space="preserve">. </w:t>
      </w:r>
      <w:r w:rsidR="00B443CD" w:rsidRPr="001060CE">
        <w:rPr>
          <w:rFonts w:ascii="Comic Sans MS" w:hAnsi="Comic Sans MS" w:cs="Calibri"/>
          <w:sz w:val="24"/>
          <w:szCs w:val="24"/>
        </w:rPr>
        <w:t xml:space="preserve">The progression document </w:t>
      </w:r>
      <w:r w:rsidR="00F1739A" w:rsidRPr="001060CE">
        <w:rPr>
          <w:rFonts w:ascii="Comic Sans MS" w:hAnsi="Comic Sans MS" w:cs="Calibri"/>
          <w:sz w:val="24"/>
          <w:szCs w:val="24"/>
        </w:rPr>
        <w:t xml:space="preserve">ensures the curriculum is covered </w:t>
      </w:r>
      <w:r w:rsidR="003662B7" w:rsidRPr="001060CE">
        <w:rPr>
          <w:rFonts w:ascii="Comic Sans MS" w:hAnsi="Comic Sans MS" w:cs="Calibri"/>
          <w:sz w:val="24"/>
          <w:szCs w:val="24"/>
        </w:rPr>
        <w:t xml:space="preserve">and the skills/knowledge </w:t>
      </w:r>
      <w:r w:rsidR="009B1469" w:rsidRPr="001060CE">
        <w:rPr>
          <w:rFonts w:ascii="Comic Sans MS" w:hAnsi="Comic Sans MS" w:cs="Calibri"/>
          <w:sz w:val="24"/>
          <w:szCs w:val="24"/>
        </w:rPr>
        <w:t xml:space="preserve">taught is progressive from year group to year group. </w:t>
      </w:r>
    </w:p>
    <w:p w14:paraId="46BD311C" w14:textId="20AC50A9" w:rsidR="006C5564" w:rsidRPr="001060CE" w:rsidRDefault="001332E7" w:rsidP="009114D6">
      <w:pPr>
        <w:spacing w:after="201"/>
        <w:rPr>
          <w:rFonts w:ascii="Comic Sans MS" w:hAnsi="Comic Sans MS" w:cs="Calibri"/>
          <w:sz w:val="24"/>
          <w:szCs w:val="24"/>
        </w:rPr>
      </w:pPr>
      <w:r w:rsidRPr="001060CE">
        <w:rPr>
          <w:rFonts w:ascii="Comic Sans MS" w:hAnsi="Comic Sans MS" w:cs="Calibri"/>
          <w:sz w:val="24"/>
          <w:szCs w:val="24"/>
        </w:rPr>
        <w:t xml:space="preserve">When teaching </w:t>
      </w:r>
      <w:r w:rsidR="00DF1488" w:rsidRPr="001060CE">
        <w:rPr>
          <w:rFonts w:ascii="Comic Sans MS" w:hAnsi="Comic Sans MS" w:cs="Calibri"/>
          <w:sz w:val="24"/>
          <w:szCs w:val="24"/>
        </w:rPr>
        <w:t>design and technology</w:t>
      </w:r>
      <w:r w:rsidRPr="001060CE">
        <w:rPr>
          <w:rFonts w:ascii="Comic Sans MS" w:hAnsi="Comic Sans MS" w:cs="Calibri"/>
          <w:sz w:val="24"/>
          <w:szCs w:val="24"/>
        </w:rPr>
        <w:t xml:space="preserve">, </w:t>
      </w:r>
      <w:r w:rsidR="00C33771" w:rsidRPr="001060CE">
        <w:rPr>
          <w:rFonts w:ascii="Comic Sans MS" w:hAnsi="Comic Sans MS" w:cs="Calibri"/>
          <w:sz w:val="24"/>
          <w:szCs w:val="24"/>
        </w:rPr>
        <w:t>teachers should follow the children’s interests to ensure their learning i</w:t>
      </w:r>
      <w:r w:rsidR="00807100" w:rsidRPr="001060CE">
        <w:rPr>
          <w:rFonts w:ascii="Comic Sans MS" w:hAnsi="Comic Sans MS" w:cs="Calibri"/>
          <w:sz w:val="24"/>
          <w:szCs w:val="24"/>
        </w:rPr>
        <w:t>s engaging, broad and balanced</w:t>
      </w:r>
      <w:r w:rsidR="006D7237" w:rsidRPr="001060CE">
        <w:rPr>
          <w:rFonts w:ascii="Comic Sans MS" w:hAnsi="Comic Sans MS" w:cs="Calibri"/>
          <w:sz w:val="24"/>
          <w:szCs w:val="24"/>
        </w:rPr>
        <w:t xml:space="preserve">. A variety </w:t>
      </w:r>
      <w:r w:rsidR="00C33771" w:rsidRPr="001060CE">
        <w:rPr>
          <w:rFonts w:ascii="Comic Sans MS" w:hAnsi="Comic Sans MS" w:cs="Calibri"/>
          <w:sz w:val="24"/>
          <w:szCs w:val="24"/>
        </w:rPr>
        <w:t xml:space="preserve">of teaching approaches are used based on the teacher’s judgement. </w:t>
      </w:r>
    </w:p>
    <w:p w14:paraId="6311DE07" w14:textId="1A985E0B" w:rsidR="006D7237" w:rsidRPr="001060CE" w:rsidRDefault="00EB1791" w:rsidP="006D7237">
      <w:pPr>
        <w:rPr>
          <w:rFonts w:ascii="Comic Sans MS" w:hAnsi="Comic Sans MS" w:cs="Calibri"/>
          <w:sz w:val="24"/>
          <w:szCs w:val="24"/>
        </w:rPr>
      </w:pPr>
      <w:r w:rsidRPr="001060CE">
        <w:rPr>
          <w:rFonts w:ascii="Comic Sans MS" w:hAnsi="Comic Sans MS" w:cs="Calibri"/>
          <w:sz w:val="24"/>
          <w:szCs w:val="24"/>
        </w:rPr>
        <w:t>At S</w:t>
      </w:r>
      <w:r w:rsidR="008324EB" w:rsidRPr="001060CE">
        <w:rPr>
          <w:rFonts w:ascii="Comic Sans MS" w:hAnsi="Comic Sans MS" w:cs="Calibri"/>
          <w:sz w:val="24"/>
          <w:szCs w:val="24"/>
        </w:rPr>
        <w:t>t Mary’s P</w:t>
      </w:r>
      <w:r w:rsidRPr="001060CE">
        <w:rPr>
          <w:rFonts w:ascii="Comic Sans MS" w:hAnsi="Comic Sans MS" w:cs="Calibri"/>
          <w:sz w:val="24"/>
          <w:szCs w:val="24"/>
        </w:rPr>
        <w:t>rimary School</w:t>
      </w:r>
      <w:r w:rsidR="00E6284D" w:rsidRPr="001060CE">
        <w:rPr>
          <w:rFonts w:ascii="Comic Sans MS" w:hAnsi="Comic Sans MS" w:cs="Calibri"/>
          <w:sz w:val="24"/>
          <w:szCs w:val="24"/>
        </w:rPr>
        <w:t>,</w:t>
      </w:r>
      <w:r w:rsidRPr="001060CE">
        <w:rPr>
          <w:rFonts w:ascii="Comic Sans MS" w:hAnsi="Comic Sans MS" w:cs="Calibri"/>
          <w:sz w:val="24"/>
          <w:szCs w:val="24"/>
        </w:rPr>
        <w:t xml:space="preserve"> we provide a varie</w:t>
      </w:r>
      <w:r w:rsidR="002E7397" w:rsidRPr="001060CE">
        <w:rPr>
          <w:rFonts w:ascii="Comic Sans MS" w:hAnsi="Comic Sans MS" w:cs="Calibri"/>
          <w:sz w:val="24"/>
          <w:szCs w:val="24"/>
        </w:rPr>
        <w:t xml:space="preserve">ty of opportunities for </w:t>
      </w:r>
      <w:r w:rsidR="00E6284D" w:rsidRPr="001060CE">
        <w:rPr>
          <w:rFonts w:ascii="Comic Sans MS" w:hAnsi="Comic Sans MS" w:cs="Calibri"/>
          <w:sz w:val="24"/>
          <w:szCs w:val="24"/>
        </w:rPr>
        <w:t>design</w:t>
      </w:r>
      <w:r w:rsidR="00456914" w:rsidRPr="001060CE">
        <w:rPr>
          <w:rFonts w:ascii="Comic Sans MS" w:hAnsi="Comic Sans MS" w:cs="Calibri"/>
          <w:sz w:val="24"/>
          <w:szCs w:val="24"/>
        </w:rPr>
        <w:t xml:space="preserve"> and technology</w:t>
      </w:r>
      <w:r w:rsidRPr="001060CE">
        <w:rPr>
          <w:rFonts w:ascii="Comic Sans MS" w:hAnsi="Comic Sans MS" w:cs="Calibri"/>
          <w:sz w:val="24"/>
          <w:szCs w:val="24"/>
        </w:rPr>
        <w:t xml:space="preserve"> learning</w:t>
      </w:r>
      <w:r w:rsidR="00E6284D" w:rsidRPr="001060CE">
        <w:rPr>
          <w:rFonts w:ascii="Comic Sans MS" w:hAnsi="Comic Sans MS" w:cs="Calibri"/>
          <w:sz w:val="24"/>
          <w:szCs w:val="24"/>
        </w:rPr>
        <w:t xml:space="preserve"> to take place</w:t>
      </w:r>
      <w:r w:rsidRPr="001060CE">
        <w:rPr>
          <w:rFonts w:ascii="Comic Sans MS" w:hAnsi="Comic Sans MS" w:cs="Calibri"/>
          <w:sz w:val="24"/>
          <w:szCs w:val="24"/>
        </w:rPr>
        <w:t xml:space="preserve"> inside and outside the classroom</w:t>
      </w:r>
      <w:r w:rsidR="008324EB" w:rsidRPr="001060CE">
        <w:rPr>
          <w:rFonts w:ascii="Comic Sans MS" w:hAnsi="Comic Sans MS" w:cs="Calibri"/>
          <w:sz w:val="24"/>
          <w:szCs w:val="24"/>
        </w:rPr>
        <w:t xml:space="preserve">. Every year we plan to have a DT/STEM week where the children are immersed in creative activities to showcase and develop their design technology skills. </w:t>
      </w:r>
    </w:p>
    <w:p w14:paraId="3F7FB119" w14:textId="739C8449" w:rsidR="00FE2132" w:rsidRPr="001060CE" w:rsidRDefault="00BC0505" w:rsidP="006D7237">
      <w:pPr>
        <w:rPr>
          <w:rFonts w:ascii="Comic Sans MS" w:hAnsi="Comic Sans MS" w:cs="Calibri"/>
          <w:sz w:val="24"/>
          <w:szCs w:val="24"/>
        </w:rPr>
      </w:pPr>
      <w:r w:rsidRPr="001060CE">
        <w:rPr>
          <w:rFonts w:ascii="Comic Sans MS" w:hAnsi="Comic Sans MS" w:cs="Calibri"/>
          <w:sz w:val="24"/>
          <w:szCs w:val="24"/>
        </w:rPr>
        <w:lastRenderedPageBreak/>
        <w:t>Educational visits are another opportunity for the teachers</w:t>
      </w:r>
      <w:r w:rsidR="005F4332" w:rsidRPr="001060CE">
        <w:rPr>
          <w:rFonts w:ascii="Comic Sans MS" w:hAnsi="Comic Sans MS" w:cs="Calibri"/>
          <w:sz w:val="24"/>
          <w:szCs w:val="24"/>
        </w:rPr>
        <w:t xml:space="preserve"> to plan for additional </w:t>
      </w:r>
      <w:r w:rsidR="00E6284D" w:rsidRPr="001060CE">
        <w:rPr>
          <w:rFonts w:ascii="Comic Sans MS" w:hAnsi="Comic Sans MS" w:cs="Calibri"/>
          <w:sz w:val="24"/>
          <w:szCs w:val="24"/>
        </w:rPr>
        <w:t>design</w:t>
      </w:r>
      <w:r w:rsidR="00456914" w:rsidRPr="001060CE">
        <w:rPr>
          <w:rFonts w:ascii="Comic Sans MS" w:hAnsi="Comic Sans MS" w:cs="Calibri"/>
          <w:sz w:val="24"/>
          <w:szCs w:val="24"/>
        </w:rPr>
        <w:t xml:space="preserve"> and technology</w:t>
      </w:r>
      <w:r w:rsidR="00E6284D" w:rsidRPr="001060CE">
        <w:rPr>
          <w:rFonts w:ascii="Comic Sans MS" w:hAnsi="Comic Sans MS" w:cs="Calibri"/>
          <w:sz w:val="24"/>
          <w:szCs w:val="24"/>
        </w:rPr>
        <w:t xml:space="preserve"> </w:t>
      </w:r>
      <w:r w:rsidRPr="001060CE">
        <w:rPr>
          <w:rFonts w:ascii="Comic Sans MS" w:hAnsi="Comic Sans MS" w:cs="Calibri"/>
          <w:sz w:val="24"/>
          <w:szCs w:val="24"/>
        </w:rPr>
        <w:t xml:space="preserve">learning outside the classroom. </w:t>
      </w:r>
      <w:r w:rsidR="00FD539E" w:rsidRPr="001060CE">
        <w:rPr>
          <w:rFonts w:ascii="Comic Sans MS" w:hAnsi="Comic Sans MS" w:cs="Calibri"/>
          <w:sz w:val="24"/>
          <w:szCs w:val="24"/>
        </w:rPr>
        <w:t xml:space="preserve">At </w:t>
      </w:r>
      <w:r w:rsidR="008324EB" w:rsidRPr="001060CE">
        <w:rPr>
          <w:rFonts w:ascii="Comic Sans MS" w:hAnsi="Comic Sans MS" w:cs="Calibri"/>
          <w:sz w:val="24"/>
          <w:szCs w:val="24"/>
        </w:rPr>
        <w:t>St Mary’s P</w:t>
      </w:r>
      <w:r w:rsidR="007C4BFB" w:rsidRPr="001060CE">
        <w:rPr>
          <w:rFonts w:ascii="Comic Sans MS" w:hAnsi="Comic Sans MS" w:cs="Calibri"/>
          <w:sz w:val="24"/>
          <w:szCs w:val="24"/>
        </w:rPr>
        <w:t>rima</w:t>
      </w:r>
      <w:r w:rsidR="0069215C" w:rsidRPr="001060CE">
        <w:rPr>
          <w:rFonts w:ascii="Comic Sans MS" w:hAnsi="Comic Sans MS" w:cs="Calibri"/>
          <w:sz w:val="24"/>
          <w:szCs w:val="24"/>
        </w:rPr>
        <w:t>ry School, the children have</w:t>
      </w:r>
      <w:r w:rsidR="007C4BFB" w:rsidRPr="001060CE">
        <w:rPr>
          <w:rFonts w:ascii="Comic Sans MS" w:hAnsi="Comic Sans MS" w:cs="Calibri"/>
          <w:sz w:val="24"/>
          <w:szCs w:val="24"/>
        </w:rPr>
        <w:t xml:space="preserve"> many opportunities to experi</w:t>
      </w:r>
      <w:r w:rsidR="0069215C" w:rsidRPr="001060CE">
        <w:rPr>
          <w:rFonts w:ascii="Comic Sans MS" w:hAnsi="Comic Sans MS" w:cs="Calibri"/>
          <w:sz w:val="24"/>
          <w:szCs w:val="24"/>
        </w:rPr>
        <w:t>ence design</w:t>
      </w:r>
      <w:r w:rsidR="00456914" w:rsidRPr="001060CE">
        <w:rPr>
          <w:rFonts w:ascii="Comic Sans MS" w:hAnsi="Comic Sans MS" w:cs="Calibri"/>
          <w:sz w:val="24"/>
          <w:szCs w:val="24"/>
        </w:rPr>
        <w:t xml:space="preserve"> and technology</w:t>
      </w:r>
      <w:r w:rsidR="0069215C" w:rsidRPr="001060CE">
        <w:rPr>
          <w:rFonts w:ascii="Comic Sans MS" w:hAnsi="Comic Sans MS" w:cs="Calibri"/>
          <w:sz w:val="24"/>
          <w:szCs w:val="24"/>
        </w:rPr>
        <w:t xml:space="preserve"> </w:t>
      </w:r>
      <w:r w:rsidR="007C4BFB" w:rsidRPr="001060CE">
        <w:rPr>
          <w:rFonts w:ascii="Comic Sans MS" w:hAnsi="Comic Sans MS" w:cs="Calibri"/>
          <w:sz w:val="24"/>
          <w:szCs w:val="24"/>
        </w:rPr>
        <w:t xml:space="preserve">on educational visits. </w:t>
      </w:r>
      <w:r w:rsidR="0069215C" w:rsidRPr="001060CE">
        <w:rPr>
          <w:rFonts w:ascii="Comic Sans MS" w:hAnsi="Comic Sans MS" w:cs="Calibri"/>
          <w:sz w:val="24"/>
          <w:szCs w:val="24"/>
        </w:rPr>
        <w:t>T</w:t>
      </w:r>
      <w:r w:rsidR="00456914" w:rsidRPr="001060CE">
        <w:rPr>
          <w:rFonts w:ascii="Comic Sans MS" w:hAnsi="Comic Sans MS" w:cs="Calibri"/>
          <w:sz w:val="24"/>
          <w:szCs w:val="24"/>
        </w:rPr>
        <w:t xml:space="preserve">he children have visited local </w:t>
      </w:r>
      <w:r w:rsidR="007A6847" w:rsidRPr="001060CE">
        <w:rPr>
          <w:rFonts w:ascii="Comic Sans MS" w:hAnsi="Comic Sans MS" w:cs="Calibri"/>
          <w:sz w:val="24"/>
          <w:szCs w:val="24"/>
        </w:rPr>
        <w:t>museums</w:t>
      </w:r>
      <w:r w:rsidR="00456914" w:rsidRPr="001060CE">
        <w:rPr>
          <w:rFonts w:ascii="Comic Sans MS" w:hAnsi="Comic Sans MS" w:cs="Calibri"/>
          <w:sz w:val="24"/>
          <w:szCs w:val="24"/>
        </w:rPr>
        <w:t xml:space="preserve">, food establishments </w:t>
      </w:r>
      <w:r w:rsidR="001E6123" w:rsidRPr="001060CE">
        <w:rPr>
          <w:rFonts w:ascii="Comic Sans MS" w:hAnsi="Comic Sans MS" w:cs="Calibri"/>
          <w:sz w:val="24"/>
          <w:szCs w:val="24"/>
        </w:rPr>
        <w:t xml:space="preserve">and had </w:t>
      </w:r>
      <w:r w:rsidR="000B05E9" w:rsidRPr="001060CE">
        <w:rPr>
          <w:rFonts w:ascii="Comic Sans MS" w:hAnsi="Comic Sans MS" w:cs="Calibri"/>
          <w:sz w:val="24"/>
          <w:szCs w:val="24"/>
        </w:rPr>
        <w:t>visit</w:t>
      </w:r>
      <w:r w:rsidR="0069215C" w:rsidRPr="001060CE">
        <w:rPr>
          <w:rFonts w:ascii="Comic Sans MS" w:hAnsi="Comic Sans MS" w:cs="Calibri"/>
          <w:sz w:val="24"/>
          <w:szCs w:val="24"/>
        </w:rPr>
        <w:t xml:space="preserve">ors into school to share </w:t>
      </w:r>
      <w:r w:rsidR="000B05E9" w:rsidRPr="001060CE">
        <w:rPr>
          <w:rFonts w:ascii="Comic Sans MS" w:hAnsi="Comic Sans MS" w:cs="Calibri"/>
          <w:sz w:val="24"/>
          <w:szCs w:val="24"/>
        </w:rPr>
        <w:t xml:space="preserve">learning and have hands on experiences. </w:t>
      </w:r>
      <w:r w:rsidR="00B56D70" w:rsidRPr="001060CE">
        <w:rPr>
          <w:rFonts w:ascii="Comic Sans MS" w:hAnsi="Comic Sans MS" w:cs="Calibri"/>
          <w:sz w:val="24"/>
          <w:szCs w:val="24"/>
        </w:rPr>
        <w:t xml:space="preserve"> </w:t>
      </w:r>
    </w:p>
    <w:p w14:paraId="1582CE3F" w14:textId="41AAC3E5" w:rsidR="006D7237" w:rsidRPr="001060CE" w:rsidRDefault="00FE2132" w:rsidP="001060CE">
      <w:pPr>
        <w:rPr>
          <w:rFonts w:ascii="Comic Sans MS" w:hAnsi="Comic Sans MS" w:cs="Calibri"/>
          <w:sz w:val="24"/>
          <w:szCs w:val="24"/>
        </w:rPr>
      </w:pPr>
      <w:r w:rsidRPr="001060CE">
        <w:rPr>
          <w:rFonts w:ascii="Comic Sans MS" w:hAnsi="Comic Sans MS"/>
          <w:sz w:val="24"/>
          <w:szCs w:val="24"/>
        </w:rPr>
        <w:t>Alongside our curriculum provision for design</w:t>
      </w:r>
      <w:r w:rsidR="00456914" w:rsidRPr="001060CE">
        <w:rPr>
          <w:rFonts w:ascii="Comic Sans MS" w:hAnsi="Comic Sans MS"/>
          <w:sz w:val="24"/>
          <w:szCs w:val="24"/>
        </w:rPr>
        <w:t xml:space="preserve"> and technology</w:t>
      </w:r>
      <w:r w:rsidRPr="001060CE">
        <w:rPr>
          <w:rFonts w:ascii="Comic Sans MS" w:hAnsi="Comic Sans MS"/>
          <w:sz w:val="24"/>
          <w:szCs w:val="24"/>
        </w:rPr>
        <w:t>, we also provide all pupils with the op</w:t>
      </w:r>
      <w:r w:rsidR="005F7D87" w:rsidRPr="001060CE">
        <w:rPr>
          <w:rFonts w:ascii="Comic Sans MS" w:hAnsi="Comic Sans MS"/>
          <w:sz w:val="24"/>
          <w:szCs w:val="24"/>
        </w:rPr>
        <w:t xml:space="preserve">portunity to participate in DT </w:t>
      </w:r>
      <w:r w:rsidRPr="001060CE">
        <w:rPr>
          <w:rFonts w:ascii="Comic Sans MS" w:hAnsi="Comic Sans MS"/>
          <w:sz w:val="24"/>
          <w:szCs w:val="24"/>
        </w:rPr>
        <w:t xml:space="preserve">based after school clubs </w:t>
      </w:r>
      <w:r w:rsidR="008324EB" w:rsidRPr="001060CE">
        <w:rPr>
          <w:rFonts w:ascii="Comic Sans MS" w:hAnsi="Comic Sans MS"/>
          <w:sz w:val="24"/>
          <w:szCs w:val="24"/>
        </w:rPr>
        <w:t>such as art and design technology club and STEM club</w:t>
      </w:r>
      <w:r w:rsidRPr="001060CE">
        <w:rPr>
          <w:rFonts w:ascii="Comic Sans MS" w:hAnsi="Comic Sans MS"/>
          <w:sz w:val="24"/>
          <w:szCs w:val="24"/>
        </w:rPr>
        <w:t xml:space="preserve">.  </w:t>
      </w:r>
    </w:p>
    <w:p w14:paraId="562F0CDE" w14:textId="77777777" w:rsidR="00D61C20" w:rsidRPr="001060CE" w:rsidRDefault="00D61C20" w:rsidP="00D61C20">
      <w:pPr>
        <w:rPr>
          <w:rFonts w:ascii="Comic Sans MS" w:hAnsi="Comic Sans MS"/>
          <w:b/>
          <w:sz w:val="24"/>
          <w:szCs w:val="24"/>
          <w:u w:val="single"/>
        </w:rPr>
      </w:pPr>
      <w:r w:rsidRPr="001060CE">
        <w:rPr>
          <w:rFonts w:ascii="Comic Sans MS" w:hAnsi="Comic Sans MS"/>
          <w:b/>
          <w:sz w:val="24"/>
          <w:szCs w:val="24"/>
          <w:u w:val="single"/>
        </w:rPr>
        <w:t>Impact:</w:t>
      </w:r>
    </w:p>
    <w:p w14:paraId="660D9383" w14:textId="77777777" w:rsidR="00D61C20" w:rsidRPr="001060CE" w:rsidRDefault="00B1328E" w:rsidP="00D61C20">
      <w:pPr>
        <w:rPr>
          <w:rFonts w:ascii="Comic Sans MS" w:hAnsi="Comic Sans MS"/>
          <w:sz w:val="24"/>
          <w:szCs w:val="24"/>
        </w:rPr>
      </w:pPr>
      <w:r w:rsidRPr="001060CE">
        <w:rPr>
          <w:rFonts w:ascii="Comic Sans MS" w:hAnsi="Comic Sans MS"/>
          <w:sz w:val="24"/>
          <w:szCs w:val="24"/>
        </w:rPr>
        <w:t>W</w:t>
      </w:r>
      <w:r w:rsidR="00B819EF" w:rsidRPr="001060CE">
        <w:rPr>
          <w:rFonts w:ascii="Comic Sans MS" w:hAnsi="Comic Sans MS"/>
          <w:sz w:val="24"/>
          <w:szCs w:val="24"/>
        </w:rPr>
        <w:t xml:space="preserve">ithin </w:t>
      </w:r>
      <w:r w:rsidR="00CA1FF4" w:rsidRPr="001060CE">
        <w:rPr>
          <w:rFonts w:ascii="Comic Sans MS" w:hAnsi="Comic Sans MS"/>
          <w:sz w:val="24"/>
          <w:szCs w:val="24"/>
        </w:rPr>
        <w:t>design and technology</w:t>
      </w:r>
      <w:r w:rsidR="00B819EF" w:rsidRPr="001060CE">
        <w:rPr>
          <w:rFonts w:ascii="Comic Sans MS" w:hAnsi="Comic Sans MS"/>
          <w:sz w:val="24"/>
          <w:szCs w:val="24"/>
        </w:rPr>
        <w:t xml:space="preserve">, we strive </w:t>
      </w:r>
      <w:r w:rsidR="00986895" w:rsidRPr="001060CE">
        <w:rPr>
          <w:rFonts w:ascii="Comic Sans MS" w:hAnsi="Comic Sans MS"/>
          <w:sz w:val="24"/>
          <w:szCs w:val="24"/>
        </w:rPr>
        <w:t xml:space="preserve">to prepare children to take part in the development of tomorrow’s rapidly changing world. We aim to encourage children to become creative problem-solvers, both as individuals and as part of a team. Through the study of design and technology, children combine practical skills with an understanding of aesthetic, social and environmental issues, as well as of functions and industrial practices. This allows them to reflect on and evaluate present and past design and technology, its uses and its impact. </w:t>
      </w:r>
      <w:r w:rsidR="00C974DD" w:rsidRPr="001060CE">
        <w:rPr>
          <w:rFonts w:ascii="Comic Sans MS" w:hAnsi="Comic Sans MS"/>
          <w:sz w:val="24"/>
          <w:szCs w:val="24"/>
        </w:rPr>
        <w:t>O</w:t>
      </w:r>
      <w:r w:rsidR="00B819EF" w:rsidRPr="001060CE">
        <w:rPr>
          <w:rFonts w:ascii="Comic Sans MS" w:hAnsi="Comic Sans MS"/>
          <w:sz w:val="24"/>
          <w:szCs w:val="24"/>
        </w:rPr>
        <w:t xml:space="preserve">ur </w:t>
      </w:r>
      <w:r w:rsidR="00CA1FF4" w:rsidRPr="001060CE">
        <w:rPr>
          <w:rFonts w:ascii="Comic Sans MS" w:hAnsi="Comic Sans MS"/>
          <w:sz w:val="24"/>
          <w:szCs w:val="24"/>
        </w:rPr>
        <w:t>design and technology</w:t>
      </w:r>
      <w:r w:rsidR="00B819EF" w:rsidRPr="001060CE">
        <w:rPr>
          <w:rFonts w:ascii="Comic Sans MS" w:hAnsi="Comic Sans MS"/>
          <w:sz w:val="24"/>
          <w:szCs w:val="24"/>
        </w:rPr>
        <w:t xml:space="preserve"> c</w:t>
      </w:r>
      <w:r w:rsidR="00D61C20" w:rsidRPr="001060CE">
        <w:rPr>
          <w:rFonts w:ascii="Comic Sans MS" w:hAnsi="Comic Sans MS"/>
          <w:sz w:val="24"/>
          <w:szCs w:val="24"/>
        </w:rPr>
        <w:t>urriculum is high quality, well thought out and is planned to demonstrate progression. We focus on progression of knowledge and skills and discreet vocabulary progression also form part of the units of work.</w:t>
      </w:r>
      <w:r w:rsidR="00DD6359" w:rsidRPr="001060CE">
        <w:rPr>
          <w:rFonts w:ascii="Comic Sans MS" w:hAnsi="Comic Sans MS"/>
          <w:sz w:val="24"/>
          <w:szCs w:val="24"/>
        </w:rPr>
        <w:t xml:space="preserve"> </w:t>
      </w:r>
    </w:p>
    <w:p w14:paraId="31E0F3E3" w14:textId="77777777" w:rsidR="00D61C20" w:rsidRPr="001060CE" w:rsidRDefault="00DD6359" w:rsidP="00D61C20">
      <w:pPr>
        <w:rPr>
          <w:rFonts w:ascii="Comic Sans MS" w:hAnsi="Comic Sans MS"/>
          <w:sz w:val="24"/>
          <w:szCs w:val="24"/>
        </w:rPr>
      </w:pPr>
      <w:r w:rsidRPr="001060CE">
        <w:rPr>
          <w:rFonts w:ascii="Comic Sans MS" w:hAnsi="Comic Sans MS"/>
          <w:sz w:val="24"/>
          <w:szCs w:val="24"/>
        </w:rPr>
        <w:t xml:space="preserve">We </w:t>
      </w:r>
      <w:r w:rsidR="00D61C20" w:rsidRPr="001060CE">
        <w:rPr>
          <w:rFonts w:ascii="Comic Sans MS" w:hAnsi="Comic Sans MS"/>
          <w:sz w:val="24"/>
          <w:szCs w:val="24"/>
        </w:rPr>
        <w:t>measure the impact of our curriculum t</w:t>
      </w:r>
      <w:r w:rsidR="00730A5B" w:rsidRPr="001060CE">
        <w:rPr>
          <w:rFonts w:ascii="Comic Sans MS" w:hAnsi="Comic Sans MS"/>
          <w:sz w:val="24"/>
          <w:szCs w:val="24"/>
        </w:rPr>
        <w:t xml:space="preserve">hrough the following methods: </w:t>
      </w:r>
    </w:p>
    <w:p w14:paraId="1DF92981" w14:textId="77777777" w:rsidR="00D61C20" w:rsidRPr="001060CE" w:rsidRDefault="00DD6359" w:rsidP="00592514">
      <w:pPr>
        <w:pStyle w:val="ListParagraph"/>
        <w:numPr>
          <w:ilvl w:val="0"/>
          <w:numId w:val="9"/>
        </w:numPr>
        <w:rPr>
          <w:rFonts w:ascii="Comic Sans MS" w:hAnsi="Comic Sans MS"/>
          <w:sz w:val="24"/>
          <w:szCs w:val="24"/>
        </w:rPr>
      </w:pPr>
      <w:r w:rsidRPr="001060CE">
        <w:rPr>
          <w:rFonts w:ascii="Comic Sans MS" w:hAnsi="Comic Sans MS"/>
          <w:sz w:val="24"/>
          <w:szCs w:val="24"/>
        </w:rPr>
        <w:t>Assessing children’s understanding of topic linked vocabulary before and after the unit is taught</w:t>
      </w:r>
      <w:r w:rsidR="00592514" w:rsidRPr="001060CE">
        <w:rPr>
          <w:rFonts w:ascii="Comic Sans MS" w:hAnsi="Comic Sans MS"/>
          <w:sz w:val="24"/>
          <w:szCs w:val="24"/>
        </w:rPr>
        <w:t>.</w:t>
      </w:r>
    </w:p>
    <w:p w14:paraId="7AB9EBC3" w14:textId="77777777" w:rsidR="00D61C20" w:rsidRPr="001060CE" w:rsidRDefault="00592514" w:rsidP="00592514">
      <w:pPr>
        <w:pStyle w:val="ListParagraph"/>
        <w:numPr>
          <w:ilvl w:val="0"/>
          <w:numId w:val="9"/>
        </w:numPr>
        <w:rPr>
          <w:rFonts w:ascii="Comic Sans MS" w:hAnsi="Comic Sans MS"/>
          <w:sz w:val="24"/>
          <w:szCs w:val="24"/>
        </w:rPr>
      </w:pPr>
      <w:r w:rsidRPr="001060CE">
        <w:rPr>
          <w:rFonts w:ascii="Comic Sans MS" w:hAnsi="Comic Sans MS"/>
          <w:sz w:val="24"/>
          <w:szCs w:val="24"/>
        </w:rPr>
        <w:t>Summative assessment of p</w:t>
      </w:r>
      <w:r w:rsidR="00D61C20" w:rsidRPr="001060CE">
        <w:rPr>
          <w:rFonts w:ascii="Comic Sans MS" w:hAnsi="Comic Sans MS"/>
          <w:sz w:val="24"/>
          <w:szCs w:val="24"/>
        </w:rPr>
        <w:t>upil discussions about their lear</w:t>
      </w:r>
      <w:r w:rsidRPr="001060CE">
        <w:rPr>
          <w:rFonts w:ascii="Comic Sans MS" w:hAnsi="Comic Sans MS"/>
          <w:sz w:val="24"/>
          <w:szCs w:val="24"/>
        </w:rPr>
        <w:t>ning.</w:t>
      </w:r>
    </w:p>
    <w:p w14:paraId="499696FE" w14:textId="77777777" w:rsidR="007A364E" w:rsidRPr="001060CE" w:rsidRDefault="00592514" w:rsidP="00592514">
      <w:pPr>
        <w:pStyle w:val="ListParagraph"/>
        <w:numPr>
          <w:ilvl w:val="0"/>
          <w:numId w:val="9"/>
        </w:numPr>
        <w:rPr>
          <w:rFonts w:ascii="Comic Sans MS" w:hAnsi="Comic Sans MS"/>
          <w:sz w:val="24"/>
          <w:szCs w:val="24"/>
        </w:rPr>
      </w:pPr>
      <w:r w:rsidRPr="001060CE">
        <w:rPr>
          <w:rFonts w:ascii="Comic Sans MS" w:hAnsi="Comic Sans MS"/>
          <w:sz w:val="24"/>
          <w:szCs w:val="24"/>
        </w:rPr>
        <w:t>Images and videos of the children’s practical learning.</w:t>
      </w:r>
    </w:p>
    <w:p w14:paraId="312B718E" w14:textId="77777777" w:rsidR="00E97958" w:rsidRPr="001060CE" w:rsidRDefault="00E97958" w:rsidP="00592514">
      <w:pPr>
        <w:pStyle w:val="ListParagraph"/>
        <w:numPr>
          <w:ilvl w:val="0"/>
          <w:numId w:val="9"/>
        </w:numPr>
        <w:rPr>
          <w:rFonts w:ascii="Comic Sans MS" w:hAnsi="Comic Sans MS"/>
          <w:sz w:val="24"/>
          <w:szCs w:val="24"/>
        </w:rPr>
      </w:pPr>
      <w:r w:rsidRPr="001060CE">
        <w:rPr>
          <w:rFonts w:ascii="Comic Sans MS" w:hAnsi="Comic Sans MS"/>
          <w:sz w:val="24"/>
          <w:szCs w:val="24"/>
        </w:rPr>
        <w:t>Interviewing the pupils about their learning (pupil voice).</w:t>
      </w:r>
    </w:p>
    <w:p w14:paraId="6AB021E9" w14:textId="77777777" w:rsidR="000300FE" w:rsidRPr="001060CE" w:rsidRDefault="00E97958" w:rsidP="00D61C20">
      <w:pPr>
        <w:pStyle w:val="ListParagraph"/>
        <w:numPr>
          <w:ilvl w:val="0"/>
          <w:numId w:val="9"/>
        </w:numPr>
        <w:rPr>
          <w:rFonts w:ascii="Comic Sans MS" w:hAnsi="Comic Sans MS"/>
          <w:sz w:val="24"/>
          <w:szCs w:val="24"/>
        </w:rPr>
      </w:pPr>
      <w:r w:rsidRPr="001060CE">
        <w:rPr>
          <w:rFonts w:ascii="Comic Sans MS" w:hAnsi="Comic Sans MS"/>
          <w:sz w:val="24"/>
          <w:szCs w:val="24"/>
        </w:rPr>
        <w:t>Moderation staff meetings where pupil’s books are scrutinised and there is the opportunity for a dialogue between teachers to understand their class’s work.</w:t>
      </w:r>
      <w:r w:rsidR="00592514" w:rsidRPr="001060CE">
        <w:rPr>
          <w:rFonts w:ascii="Comic Sans MS" w:hAnsi="Comic Sans MS"/>
          <w:sz w:val="24"/>
          <w:szCs w:val="24"/>
        </w:rPr>
        <w:t xml:space="preserve"> </w:t>
      </w:r>
    </w:p>
    <w:p w14:paraId="0211D2DF" w14:textId="77777777" w:rsidR="006D7237" w:rsidRPr="001060CE" w:rsidRDefault="000300FE" w:rsidP="00D61C20">
      <w:pPr>
        <w:pStyle w:val="ListParagraph"/>
        <w:numPr>
          <w:ilvl w:val="0"/>
          <w:numId w:val="9"/>
        </w:numPr>
        <w:rPr>
          <w:rFonts w:ascii="Comic Sans MS" w:hAnsi="Comic Sans MS"/>
          <w:sz w:val="24"/>
          <w:szCs w:val="24"/>
        </w:rPr>
      </w:pPr>
      <w:r w:rsidRPr="001060CE">
        <w:rPr>
          <w:rFonts w:ascii="Comic Sans MS" w:hAnsi="Comic Sans MS"/>
          <w:sz w:val="24"/>
          <w:szCs w:val="24"/>
        </w:rPr>
        <w:t>A</w:t>
      </w:r>
      <w:r w:rsidR="00592514" w:rsidRPr="001060CE">
        <w:rPr>
          <w:rFonts w:ascii="Comic Sans MS" w:hAnsi="Comic Sans MS"/>
          <w:sz w:val="24"/>
          <w:szCs w:val="24"/>
        </w:rPr>
        <w:t xml:space="preserve">nnual reporting of </w:t>
      </w:r>
      <w:r w:rsidR="00D61C20" w:rsidRPr="001060CE">
        <w:rPr>
          <w:rFonts w:ascii="Comic Sans MS" w:hAnsi="Comic Sans MS"/>
          <w:sz w:val="24"/>
          <w:szCs w:val="24"/>
        </w:rPr>
        <w:t>standards across the curriculum.</w:t>
      </w:r>
    </w:p>
    <w:p w14:paraId="48F1F9DF" w14:textId="3541536F" w:rsidR="007A364E" w:rsidRPr="00BF2468" w:rsidRDefault="00B1328E" w:rsidP="00D61C20">
      <w:pPr>
        <w:pStyle w:val="ListParagraph"/>
        <w:numPr>
          <w:ilvl w:val="0"/>
          <w:numId w:val="9"/>
        </w:numPr>
        <w:rPr>
          <w:sz w:val="24"/>
          <w:szCs w:val="24"/>
        </w:rPr>
      </w:pPr>
      <w:r w:rsidRPr="001060CE">
        <w:rPr>
          <w:rFonts w:ascii="Comic Sans MS" w:hAnsi="Comic Sans MS"/>
          <w:sz w:val="24"/>
          <w:szCs w:val="24"/>
        </w:rPr>
        <w:t xml:space="preserve">Marking of </w:t>
      </w:r>
      <w:r w:rsidR="000300FE" w:rsidRPr="001060CE">
        <w:rPr>
          <w:rFonts w:ascii="Comic Sans MS" w:hAnsi="Comic Sans MS"/>
          <w:sz w:val="24"/>
          <w:szCs w:val="24"/>
        </w:rPr>
        <w:t xml:space="preserve">work in books. </w:t>
      </w:r>
    </w:p>
    <w:p w14:paraId="262A9588" w14:textId="57E6A705" w:rsidR="00BF2468" w:rsidRDefault="00BF2468" w:rsidP="00BF2468">
      <w:pPr>
        <w:ind w:left="360"/>
        <w:rPr>
          <w:rFonts w:ascii="Comic Sans MS" w:hAnsi="Comic Sans MS"/>
          <w:sz w:val="24"/>
          <w:szCs w:val="24"/>
        </w:rPr>
      </w:pPr>
    </w:p>
    <w:p w14:paraId="5A86EED2" w14:textId="2DF10590" w:rsidR="00824AF1" w:rsidRPr="00BF2468" w:rsidRDefault="00824AF1" w:rsidP="00BF2468">
      <w:pPr>
        <w:ind w:left="360"/>
        <w:rPr>
          <w:sz w:val="24"/>
          <w:szCs w:val="24"/>
        </w:rPr>
      </w:pPr>
      <w:r>
        <w:rPr>
          <w:rFonts w:ascii="Comic Sans MS" w:hAnsi="Comic Sans MS"/>
          <w:sz w:val="24"/>
          <w:szCs w:val="24"/>
        </w:rPr>
        <w:t>Reviewed Annually</w:t>
      </w:r>
    </w:p>
    <w:sectPr w:rsidR="00824AF1" w:rsidRPr="00BF2468" w:rsidSect="008324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7CA"/>
    <w:multiLevelType w:val="hybridMultilevel"/>
    <w:tmpl w:val="6FD6F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B73"/>
    <w:multiLevelType w:val="hybridMultilevel"/>
    <w:tmpl w:val="C62C3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25F52"/>
    <w:multiLevelType w:val="hybridMultilevel"/>
    <w:tmpl w:val="B2249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F2DF2"/>
    <w:multiLevelType w:val="hybridMultilevel"/>
    <w:tmpl w:val="FD38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95037"/>
    <w:multiLevelType w:val="hybridMultilevel"/>
    <w:tmpl w:val="16401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0F63E1"/>
    <w:multiLevelType w:val="hybridMultilevel"/>
    <w:tmpl w:val="F96084FE"/>
    <w:lvl w:ilvl="0" w:tplc="97B223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E6A3F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D071C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D8E2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0ED5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9A5C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7A8C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E622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A8F2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6697348"/>
    <w:multiLevelType w:val="hybridMultilevel"/>
    <w:tmpl w:val="C6B0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B338A2"/>
    <w:multiLevelType w:val="hybridMultilevel"/>
    <w:tmpl w:val="DC6A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FC66AE"/>
    <w:multiLevelType w:val="hybridMultilevel"/>
    <w:tmpl w:val="D5E44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234F8E"/>
    <w:multiLevelType w:val="hybridMultilevel"/>
    <w:tmpl w:val="9EC09D26"/>
    <w:lvl w:ilvl="0" w:tplc="B3A40FEA">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A76D6C"/>
    <w:multiLevelType w:val="hybridMultilevel"/>
    <w:tmpl w:val="498A8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6A7120"/>
    <w:multiLevelType w:val="hybridMultilevel"/>
    <w:tmpl w:val="3F620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197050">
    <w:abstractNumId w:val="4"/>
  </w:num>
  <w:num w:numId="2" w16cid:durableId="895825071">
    <w:abstractNumId w:val="7"/>
  </w:num>
  <w:num w:numId="3" w16cid:durableId="1467964525">
    <w:abstractNumId w:val="8"/>
  </w:num>
  <w:num w:numId="4" w16cid:durableId="1207915952">
    <w:abstractNumId w:val="1"/>
  </w:num>
  <w:num w:numId="5" w16cid:durableId="1382482219">
    <w:abstractNumId w:val="0"/>
  </w:num>
  <w:num w:numId="6" w16cid:durableId="17395873">
    <w:abstractNumId w:val="11"/>
  </w:num>
  <w:num w:numId="7" w16cid:durableId="472719895">
    <w:abstractNumId w:val="2"/>
  </w:num>
  <w:num w:numId="8" w16cid:durableId="1410736664">
    <w:abstractNumId w:val="10"/>
  </w:num>
  <w:num w:numId="9" w16cid:durableId="697007798">
    <w:abstractNumId w:val="3"/>
  </w:num>
  <w:num w:numId="10" w16cid:durableId="1327513665">
    <w:abstractNumId w:val="5"/>
  </w:num>
  <w:num w:numId="11" w16cid:durableId="707528488">
    <w:abstractNumId w:val="6"/>
  </w:num>
  <w:num w:numId="12" w16cid:durableId="9268882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20"/>
    <w:rsid w:val="000300FE"/>
    <w:rsid w:val="000B05E9"/>
    <w:rsid w:val="000B13FD"/>
    <w:rsid w:val="001060CE"/>
    <w:rsid w:val="001210E7"/>
    <w:rsid w:val="001332E7"/>
    <w:rsid w:val="001E6123"/>
    <w:rsid w:val="001F56D3"/>
    <w:rsid w:val="00203B1B"/>
    <w:rsid w:val="002171C4"/>
    <w:rsid w:val="002970E7"/>
    <w:rsid w:val="002E7397"/>
    <w:rsid w:val="003011C1"/>
    <w:rsid w:val="003662B7"/>
    <w:rsid w:val="003A5E7C"/>
    <w:rsid w:val="003D334C"/>
    <w:rsid w:val="004028A5"/>
    <w:rsid w:val="004361B6"/>
    <w:rsid w:val="00456914"/>
    <w:rsid w:val="004A617A"/>
    <w:rsid w:val="004B7627"/>
    <w:rsid w:val="004C17FA"/>
    <w:rsid w:val="004E4079"/>
    <w:rsid w:val="00514169"/>
    <w:rsid w:val="005530ED"/>
    <w:rsid w:val="005916B6"/>
    <w:rsid w:val="00592514"/>
    <w:rsid w:val="005B1D12"/>
    <w:rsid w:val="005F4332"/>
    <w:rsid w:val="005F7D87"/>
    <w:rsid w:val="00681AA6"/>
    <w:rsid w:val="00687636"/>
    <w:rsid w:val="0069215C"/>
    <w:rsid w:val="006C5564"/>
    <w:rsid w:val="006D7237"/>
    <w:rsid w:val="00730A5B"/>
    <w:rsid w:val="00735849"/>
    <w:rsid w:val="00794DA4"/>
    <w:rsid w:val="007A364E"/>
    <w:rsid w:val="007A6847"/>
    <w:rsid w:val="007A69B0"/>
    <w:rsid w:val="007C4BFB"/>
    <w:rsid w:val="007D639F"/>
    <w:rsid w:val="008007DA"/>
    <w:rsid w:val="00800D93"/>
    <w:rsid w:val="00807100"/>
    <w:rsid w:val="00824AF1"/>
    <w:rsid w:val="008324EB"/>
    <w:rsid w:val="0087695B"/>
    <w:rsid w:val="00877863"/>
    <w:rsid w:val="008824A5"/>
    <w:rsid w:val="00883059"/>
    <w:rsid w:val="00897FD8"/>
    <w:rsid w:val="008A73D0"/>
    <w:rsid w:val="008E1729"/>
    <w:rsid w:val="009114D6"/>
    <w:rsid w:val="00986895"/>
    <w:rsid w:val="009B1469"/>
    <w:rsid w:val="009C0E7E"/>
    <w:rsid w:val="009C4389"/>
    <w:rsid w:val="009C5645"/>
    <w:rsid w:val="00A1400F"/>
    <w:rsid w:val="00A362AE"/>
    <w:rsid w:val="00A91A9D"/>
    <w:rsid w:val="00A91C14"/>
    <w:rsid w:val="00AC4A6B"/>
    <w:rsid w:val="00AF1211"/>
    <w:rsid w:val="00B1328E"/>
    <w:rsid w:val="00B14E59"/>
    <w:rsid w:val="00B443CD"/>
    <w:rsid w:val="00B56D70"/>
    <w:rsid w:val="00B62F64"/>
    <w:rsid w:val="00B651E7"/>
    <w:rsid w:val="00B819EF"/>
    <w:rsid w:val="00B82FB6"/>
    <w:rsid w:val="00BC0505"/>
    <w:rsid w:val="00BD5F33"/>
    <w:rsid w:val="00BF2468"/>
    <w:rsid w:val="00C33771"/>
    <w:rsid w:val="00C974DD"/>
    <w:rsid w:val="00CA1FF4"/>
    <w:rsid w:val="00CC3C26"/>
    <w:rsid w:val="00D61C20"/>
    <w:rsid w:val="00D71FEB"/>
    <w:rsid w:val="00DB05A9"/>
    <w:rsid w:val="00DC45F1"/>
    <w:rsid w:val="00DD6359"/>
    <w:rsid w:val="00DE4748"/>
    <w:rsid w:val="00DF1488"/>
    <w:rsid w:val="00E02CB8"/>
    <w:rsid w:val="00E42F94"/>
    <w:rsid w:val="00E6284D"/>
    <w:rsid w:val="00E650EE"/>
    <w:rsid w:val="00E80B8F"/>
    <w:rsid w:val="00E97958"/>
    <w:rsid w:val="00EA07C5"/>
    <w:rsid w:val="00EA7F7A"/>
    <w:rsid w:val="00EB1791"/>
    <w:rsid w:val="00F01B58"/>
    <w:rsid w:val="00F1739A"/>
    <w:rsid w:val="00F41A19"/>
    <w:rsid w:val="00F522AE"/>
    <w:rsid w:val="00F52515"/>
    <w:rsid w:val="00FD539E"/>
    <w:rsid w:val="00FE2132"/>
    <w:rsid w:val="00FF3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955F"/>
  <w15:docId w15:val="{F89482FC-874B-4E47-9569-8A6FC16C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6D7237"/>
    <w:pPr>
      <w:keepNext/>
      <w:keepLines/>
      <w:spacing w:before="40" w:after="0"/>
      <w:outlineLvl w:val="2"/>
    </w:pPr>
    <w:rPr>
      <w:rFonts w:ascii="Calibri Light" w:eastAsia="Times New Roman" w:hAnsi="Calibri Light" w:cs="Times New Roman"/>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6D3"/>
    <w:pPr>
      <w:ind w:left="720"/>
      <w:contextualSpacing/>
    </w:pPr>
  </w:style>
  <w:style w:type="character" w:customStyle="1" w:styleId="Heading3Char">
    <w:name w:val="Heading 3 Char"/>
    <w:basedOn w:val="DefaultParagraphFont"/>
    <w:link w:val="Heading3"/>
    <w:uiPriority w:val="9"/>
    <w:rsid w:val="006D7237"/>
    <w:rPr>
      <w:rFonts w:ascii="Calibri Light" w:eastAsia="Times New Roman" w:hAnsi="Calibri Light" w:cs="Times New Roman"/>
      <w:color w:val="1F4D78"/>
      <w:sz w:val="24"/>
      <w:szCs w:val="24"/>
    </w:rPr>
  </w:style>
  <w:style w:type="paragraph" w:styleId="NoSpacing">
    <w:name w:val="No Spacing"/>
    <w:uiPriority w:val="1"/>
    <w:qFormat/>
    <w:rsid w:val="003A5E7C"/>
    <w:pPr>
      <w:spacing w:after="0" w:line="240" w:lineRule="auto"/>
      <w:ind w:left="10" w:hanging="10"/>
    </w:pPr>
    <w:rPr>
      <w:rFonts w:ascii="Century Gothic" w:eastAsia="Century Gothic" w:hAnsi="Century Gothic" w:cs="Century Gothic"/>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Scholar Green Headteacher</dc:creator>
  <cp:lastModifiedBy>pupil</cp:lastModifiedBy>
  <cp:revision>14</cp:revision>
  <cp:lastPrinted>2023-01-30T10:42:00Z</cp:lastPrinted>
  <dcterms:created xsi:type="dcterms:W3CDTF">2020-02-07T16:43:00Z</dcterms:created>
  <dcterms:modified xsi:type="dcterms:W3CDTF">2024-09-04T10:28:00Z</dcterms:modified>
</cp:coreProperties>
</file>