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58BA" w14:textId="24178CD9" w:rsidR="00110DF1" w:rsidRDefault="00110DF1" w:rsidP="00110DF1">
      <w:pPr>
        <w:jc w:val="center"/>
        <w:rPr>
          <w:rFonts w:ascii="Comic Sans MS" w:hAnsi="Comic Sans MS"/>
          <w:b/>
          <w:sz w:val="28"/>
          <w:szCs w:val="28"/>
          <w:u w:val="single"/>
        </w:rPr>
      </w:pPr>
      <w:r w:rsidRPr="00021327">
        <w:rPr>
          <w:rFonts w:ascii="Comic Sans MS" w:hAnsi="Comic Sans MS"/>
          <w:b/>
          <w:sz w:val="28"/>
          <w:szCs w:val="28"/>
          <w:u w:val="single"/>
        </w:rPr>
        <w:t>St Mary’s Primary School – How do we teach Art and Design?</w:t>
      </w:r>
    </w:p>
    <w:p w14:paraId="76F24435" w14:textId="4868197E" w:rsidR="00D61C20" w:rsidRDefault="00D61C20" w:rsidP="00D61C20">
      <w:pPr>
        <w:rPr>
          <w:rFonts w:ascii="Comic Sans MS" w:hAnsi="Comic Sans MS"/>
          <w:b/>
          <w:sz w:val="24"/>
          <w:szCs w:val="24"/>
          <w:u w:val="single"/>
        </w:rPr>
      </w:pPr>
      <w:r w:rsidRPr="000C18B6">
        <w:rPr>
          <w:rFonts w:ascii="Comic Sans MS" w:hAnsi="Comic Sans MS"/>
          <w:b/>
          <w:sz w:val="24"/>
          <w:szCs w:val="24"/>
          <w:u w:val="single"/>
        </w:rPr>
        <w:t xml:space="preserve">Intent: </w:t>
      </w:r>
    </w:p>
    <w:p w14:paraId="20B248F5" w14:textId="755A5B6D" w:rsidR="005B5F03" w:rsidRDefault="005B5F03" w:rsidP="00687636">
      <w:pPr>
        <w:spacing w:after="201"/>
        <w:rPr>
          <w:rFonts w:ascii="Comic Sans MS" w:hAnsi="Comic Sans MS"/>
          <w:sz w:val="24"/>
          <w:szCs w:val="24"/>
        </w:rPr>
      </w:pPr>
      <w:r w:rsidRPr="005B5F03">
        <w:rPr>
          <w:rFonts w:ascii="Comic Sans MS" w:hAnsi="Comic Sans MS"/>
          <w:sz w:val="24"/>
          <w:szCs w:val="24"/>
        </w:rPr>
        <w:t>St Mary’s Primary School understands that art helps to engage, inspire and challenge pupils, equipping them with the knowledge and skills to experiment, invent and create their own works of art. Our school is committed to encouraging pupils’ curiosity and creativity, allowing them to think critically and develop a thorough understanding of art and its place in the world. We aim to build pupils’ confidence, character and resilience through art and to provide a wealth of experience of art from different eras and cultures. Art enables pupils to express their feelings and passions and we place a strong emphasis on responding through art to big questions about our world and our future, encouraging ethical thinking and inspiring change</w:t>
      </w:r>
      <w:r>
        <w:rPr>
          <w:rFonts w:ascii="Comic Sans MS" w:hAnsi="Comic Sans MS"/>
          <w:sz w:val="24"/>
          <w:szCs w:val="24"/>
        </w:rPr>
        <w:t>.</w:t>
      </w:r>
    </w:p>
    <w:p w14:paraId="33D3FACC" w14:textId="4603F3F1" w:rsidR="00EA07C5" w:rsidRPr="00021327" w:rsidRDefault="00EA07C5" w:rsidP="00687636">
      <w:pPr>
        <w:spacing w:after="201"/>
        <w:rPr>
          <w:rFonts w:ascii="Comic Sans MS" w:hAnsi="Comic Sans MS"/>
          <w:sz w:val="24"/>
          <w:szCs w:val="24"/>
        </w:rPr>
      </w:pPr>
      <w:r w:rsidRPr="00021327">
        <w:rPr>
          <w:rFonts w:ascii="Comic Sans MS" w:hAnsi="Comic Sans MS"/>
          <w:sz w:val="24"/>
          <w:szCs w:val="24"/>
        </w:rPr>
        <w:t>The aims of teaching art and design in our school are:</w:t>
      </w:r>
    </w:p>
    <w:p w14:paraId="66493388"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To</w:t>
      </w:r>
      <w:r w:rsidR="00687636" w:rsidRPr="00021327">
        <w:rPr>
          <w:rFonts w:ascii="Comic Sans MS" w:hAnsi="Comic Sans MS"/>
          <w:sz w:val="24"/>
          <w:szCs w:val="24"/>
        </w:rPr>
        <w:t xml:space="preserve"> engage, inspire and challenge pupils, equipping them with the knowledge and skills to experiment, invent and create their own works of art, craft and design. </w:t>
      </w:r>
    </w:p>
    <w:p w14:paraId="214AD6ED" w14:textId="77777777" w:rsidR="00EA07C5" w:rsidRPr="00021327" w:rsidRDefault="00687636"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As pupils progress</w:t>
      </w:r>
      <w:r w:rsidR="00EA07C5" w:rsidRPr="00021327">
        <w:rPr>
          <w:rFonts w:ascii="Comic Sans MS" w:hAnsi="Comic Sans MS"/>
          <w:sz w:val="24"/>
          <w:szCs w:val="24"/>
        </w:rPr>
        <w:t xml:space="preserve"> through school, they should begin</w:t>
      </w:r>
      <w:r w:rsidRPr="00021327">
        <w:rPr>
          <w:rFonts w:ascii="Comic Sans MS" w:hAnsi="Comic Sans MS"/>
          <w:sz w:val="24"/>
          <w:szCs w:val="24"/>
        </w:rPr>
        <w:t xml:space="preserve"> to think critically and develop a more rigorous understanding of art and design. They should also know how art and design both reflect and shape our history, and contribute to the culture, creat</w:t>
      </w:r>
      <w:r w:rsidR="00EA07C5" w:rsidRPr="00021327">
        <w:rPr>
          <w:rFonts w:ascii="Comic Sans MS" w:hAnsi="Comic Sans MS"/>
          <w:sz w:val="24"/>
          <w:szCs w:val="24"/>
        </w:rPr>
        <w:t>ivity and wealth of our nation.</w:t>
      </w:r>
    </w:p>
    <w:p w14:paraId="4F2418DD"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 xml:space="preserve">To </w:t>
      </w:r>
      <w:r w:rsidR="00687636" w:rsidRPr="00021327">
        <w:rPr>
          <w:rFonts w:ascii="Comic Sans MS" w:hAnsi="Comic Sans MS"/>
          <w:sz w:val="24"/>
          <w:szCs w:val="24"/>
        </w:rPr>
        <w:t xml:space="preserve">produce creative work, exploring their ideas </w:t>
      </w:r>
      <w:r w:rsidRPr="00021327">
        <w:rPr>
          <w:rFonts w:ascii="Comic Sans MS" w:hAnsi="Comic Sans MS"/>
          <w:sz w:val="24"/>
          <w:szCs w:val="24"/>
        </w:rPr>
        <w:t>and recording their experiences.</w:t>
      </w:r>
    </w:p>
    <w:p w14:paraId="36DABD2A"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 xml:space="preserve">To </w:t>
      </w:r>
      <w:r w:rsidR="00687636" w:rsidRPr="00021327">
        <w:rPr>
          <w:rFonts w:ascii="Comic Sans MS" w:hAnsi="Comic Sans MS"/>
          <w:sz w:val="24"/>
          <w:szCs w:val="24"/>
        </w:rPr>
        <w:t>become proficient in drawing, painting, sculpture and other a</w:t>
      </w:r>
      <w:r w:rsidRPr="00021327">
        <w:rPr>
          <w:rFonts w:ascii="Comic Sans MS" w:hAnsi="Comic Sans MS"/>
          <w:sz w:val="24"/>
          <w:szCs w:val="24"/>
        </w:rPr>
        <w:t>rt, craft and design techniques</w:t>
      </w:r>
    </w:p>
    <w:p w14:paraId="0097B6CC"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 xml:space="preserve">To </w:t>
      </w:r>
      <w:r w:rsidR="00687636" w:rsidRPr="00021327">
        <w:rPr>
          <w:rFonts w:ascii="Comic Sans MS" w:hAnsi="Comic Sans MS"/>
          <w:sz w:val="24"/>
          <w:szCs w:val="24"/>
        </w:rPr>
        <w:t>evaluate and analyse creative works using the language of art, craft and design</w:t>
      </w:r>
      <w:r w:rsidRPr="00021327">
        <w:rPr>
          <w:rFonts w:ascii="Comic Sans MS" w:hAnsi="Comic Sans MS"/>
          <w:sz w:val="24"/>
          <w:szCs w:val="24"/>
        </w:rPr>
        <w:t>.</w:t>
      </w:r>
    </w:p>
    <w:p w14:paraId="574C6EF9" w14:textId="77777777" w:rsidR="00687636"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To k</w:t>
      </w:r>
      <w:r w:rsidR="00687636" w:rsidRPr="00021327">
        <w:rPr>
          <w:rFonts w:ascii="Comic Sans MS" w:hAnsi="Comic Sans MS"/>
          <w:sz w:val="24"/>
          <w:szCs w:val="24"/>
        </w:rPr>
        <w:t>now about great artists, craft makers and designers, and understand the historical and cultural development of their art forms.</w:t>
      </w:r>
    </w:p>
    <w:p w14:paraId="2A4A2F82" w14:textId="77777777" w:rsidR="00D61C20" w:rsidRPr="00021327" w:rsidRDefault="00D61C20" w:rsidP="00D61C20">
      <w:pPr>
        <w:rPr>
          <w:rFonts w:ascii="Comic Sans MS" w:hAnsi="Comic Sans MS"/>
          <w:b/>
          <w:sz w:val="24"/>
          <w:szCs w:val="24"/>
          <w:u w:val="single"/>
        </w:rPr>
      </w:pPr>
      <w:r w:rsidRPr="00021327">
        <w:rPr>
          <w:rFonts w:ascii="Comic Sans MS" w:hAnsi="Comic Sans MS"/>
          <w:b/>
          <w:sz w:val="24"/>
          <w:szCs w:val="24"/>
          <w:u w:val="single"/>
        </w:rPr>
        <w:t>Implementation:</w:t>
      </w:r>
    </w:p>
    <w:p w14:paraId="4C21C890" w14:textId="32FAC5D0" w:rsidR="0087695B" w:rsidRPr="00021327" w:rsidRDefault="0087695B" w:rsidP="00D61C20">
      <w:pPr>
        <w:rPr>
          <w:rFonts w:ascii="Comic Sans MS" w:hAnsi="Comic Sans MS"/>
          <w:sz w:val="24"/>
          <w:szCs w:val="24"/>
        </w:rPr>
      </w:pPr>
      <w:r w:rsidRPr="00021327">
        <w:rPr>
          <w:rFonts w:ascii="Comic Sans MS" w:hAnsi="Comic Sans MS"/>
          <w:sz w:val="24"/>
          <w:szCs w:val="24"/>
        </w:rPr>
        <w:t xml:space="preserve">To ensure high standards of teaching and </w:t>
      </w:r>
      <w:r w:rsidR="00EA07C5" w:rsidRPr="00021327">
        <w:rPr>
          <w:rFonts w:ascii="Comic Sans MS" w:hAnsi="Comic Sans MS"/>
          <w:sz w:val="24"/>
          <w:szCs w:val="24"/>
        </w:rPr>
        <w:t>learning in art and design</w:t>
      </w:r>
      <w:r w:rsidRPr="00021327">
        <w:rPr>
          <w:rFonts w:ascii="Comic Sans MS" w:hAnsi="Comic Sans MS"/>
          <w:sz w:val="24"/>
          <w:szCs w:val="24"/>
        </w:rPr>
        <w:t>, we implement a curriculum that is progressive thro</w:t>
      </w:r>
      <w:r w:rsidR="00EA07C5" w:rsidRPr="00021327">
        <w:rPr>
          <w:rFonts w:ascii="Comic Sans MS" w:hAnsi="Comic Sans MS"/>
          <w:sz w:val="24"/>
          <w:szCs w:val="24"/>
        </w:rPr>
        <w:t>ughout the whole school. Art and design</w:t>
      </w:r>
      <w:r w:rsidRPr="00021327">
        <w:rPr>
          <w:rFonts w:ascii="Comic Sans MS" w:hAnsi="Comic Sans MS"/>
          <w:sz w:val="24"/>
          <w:szCs w:val="24"/>
        </w:rPr>
        <w:t xml:space="preserve"> is taught as part of a </w:t>
      </w:r>
      <w:r w:rsidR="00110DF1" w:rsidRPr="00021327">
        <w:rPr>
          <w:rFonts w:ascii="Comic Sans MS" w:hAnsi="Comic Sans MS"/>
          <w:sz w:val="24"/>
          <w:szCs w:val="24"/>
        </w:rPr>
        <w:t>half termly</w:t>
      </w:r>
      <w:r w:rsidRPr="00021327">
        <w:rPr>
          <w:rFonts w:ascii="Comic Sans MS" w:hAnsi="Comic Sans MS"/>
          <w:sz w:val="24"/>
          <w:szCs w:val="24"/>
        </w:rPr>
        <w:t xml:space="preserve"> topic, focusing on knowledge and skills stated in the National Curriculum. At S</w:t>
      </w:r>
      <w:r w:rsidR="00110DF1" w:rsidRPr="00021327">
        <w:rPr>
          <w:rFonts w:ascii="Comic Sans MS" w:hAnsi="Comic Sans MS"/>
          <w:sz w:val="24"/>
          <w:szCs w:val="24"/>
        </w:rPr>
        <w:t>t Mary’s</w:t>
      </w:r>
      <w:r w:rsidRPr="00021327">
        <w:rPr>
          <w:rFonts w:ascii="Comic Sans MS" w:hAnsi="Comic Sans MS"/>
          <w:sz w:val="24"/>
          <w:szCs w:val="24"/>
        </w:rPr>
        <w:t xml:space="preserve">, we ensure that </w:t>
      </w:r>
      <w:r w:rsidR="001332E7" w:rsidRPr="00021327">
        <w:rPr>
          <w:rFonts w:ascii="Comic Sans MS" w:hAnsi="Comic Sans MS"/>
          <w:sz w:val="24"/>
          <w:szCs w:val="24"/>
        </w:rPr>
        <w:t xml:space="preserve">art and design </w:t>
      </w:r>
      <w:r w:rsidR="00110DF1" w:rsidRPr="00021327">
        <w:rPr>
          <w:rFonts w:ascii="Comic Sans MS" w:hAnsi="Comic Sans MS"/>
          <w:sz w:val="24"/>
          <w:szCs w:val="24"/>
        </w:rPr>
        <w:t xml:space="preserve">really has an impact on </w:t>
      </w:r>
      <w:r w:rsidRPr="00021327">
        <w:rPr>
          <w:rFonts w:ascii="Comic Sans MS" w:hAnsi="Comic Sans MS"/>
          <w:sz w:val="24"/>
          <w:szCs w:val="24"/>
        </w:rPr>
        <w:t>enabling all children to gain ‘real-life’ experiences.</w:t>
      </w:r>
    </w:p>
    <w:p w14:paraId="47181F98" w14:textId="7723CC21" w:rsidR="00F01B58" w:rsidRPr="00021327" w:rsidRDefault="00F01B58" w:rsidP="006D7237">
      <w:pPr>
        <w:spacing w:after="201"/>
        <w:rPr>
          <w:rFonts w:ascii="Comic Sans MS" w:hAnsi="Comic Sans MS" w:cs="Calibri"/>
          <w:sz w:val="24"/>
          <w:szCs w:val="24"/>
        </w:rPr>
      </w:pPr>
      <w:r w:rsidRPr="00021327">
        <w:rPr>
          <w:rFonts w:ascii="Comic Sans MS" w:hAnsi="Comic Sans MS" w:cs="Calibri"/>
          <w:sz w:val="24"/>
          <w:szCs w:val="24"/>
        </w:rPr>
        <w:t>T</w:t>
      </w:r>
      <w:r w:rsidR="006D7237" w:rsidRPr="00021327">
        <w:rPr>
          <w:rFonts w:ascii="Comic Sans MS" w:hAnsi="Comic Sans MS" w:cs="Calibri"/>
          <w:sz w:val="24"/>
          <w:szCs w:val="24"/>
        </w:rPr>
        <w:t xml:space="preserve">he </w:t>
      </w:r>
      <w:r w:rsidR="001332E7" w:rsidRPr="00021327">
        <w:rPr>
          <w:rFonts w:ascii="Comic Sans MS" w:hAnsi="Comic Sans MS" w:cs="Calibri"/>
          <w:sz w:val="24"/>
          <w:szCs w:val="24"/>
        </w:rPr>
        <w:t>art and design</w:t>
      </w:r>
      <w:r w:rsidR="006D7237" w:rsidRPr="00021327">
        <w:rPr>
          <w:rFonts w:ascii="Comic Sans MS" w:hAnsi="Comic Sans MS" w:cs="Calibri"/>
          <w:sz w:val="24"/>
          <w:szCs w:val="24"/>
        </w:rPr>
        <w:t xml:space="preserve"> curriculum at S</w:t>
      </w:r>
      <w:r w:rsidR="00110DF1" w:rsidRPr="00021327">
        <w:rPr>
          <w:rFonts w:ascii="Comic Sans MS" w:hAnsi="Comic Sans MS" w:cs="Calibri"/>
          <w:sz w:val="24"/>
          <w:szCs w:val="24"/>
        </w:rPr>
        <w:t xml:space="preserve">t Mary’s Primary School </w:t>
      </w:r>
      <w:r w:rsidR="006D7237" w:rsidRPr="00021327">
        <w:rPr>
          <w:rFonts w:ascii="Comic Sans MS" w:hAnsi="Comic Sans MS" w:cs="Calibri"/>
          <w:sz w:val="24"/>
          <w:szCs w:val="24"/>
        </w:rPr>
        <w:t>is based upon the 2014 Primary National Curriculum in England, which provides a broad frame</w:t>
      </w:r>
      <w:r w:rsidRPr="00021327">
        <w:rPr>
          <w:rFonts w:ascii="Comic Sans MS" w:hAnsi="Comic Sans MS" w:cs="Calibri"/>
          <w:sz w:val="24"/>
          <w:szCs w:val="24"/>
        </w:rPr>
        <w:t xml:space="preserve">work and outlines the knowledge and skills and </w:t>
      </w:r>
      <w:r w:rsidR="006D7237" w:rsidRPr="00021327">
        <w:rPr>
          <w:rFonts w:ascii="Comic Sans MS" w:hAnsi="Comic Sans MS" w:cs="Calibri"/>
          <w:sz w:val="24"/>
          <w:szCs w:val="24"/>
        </w:rPr>
        <w:t>taught in each Key Stage</w:t>
      </w:r>
      <w:r w:rsidR="008824A5" w:rsidRPr="00021327">
        <w:rPr>
          <w:rFonts w:ascii="Comic Sans MS" w:hAnsi="Comic Sans MS" w:cs="Calibri"/>
          <w:sz w:val="24"/>
          <w:szCs w:val="24"/>
        </w:rPr>
        <w:t xml:space="preserve">. </w:t>
      </w:r>
      <w:r w:rsidR="009C5645" w:rsidRPr="00021327">
        <w:rPr>
          <w:rFonts w:ascii="Comic Sans MS" w:hAnsi="Comic Sans MS" w:cs="Calibri"/>
          <w:sz w:val="24"/>
          <w:szCs w:val="24"/>
        </w:rPr>
        <w:t>Teachers plan lessons</w:t>
      </w:r>
      <w:r w:rsidR="00E02CB8" w:rsidRPr="00021327">
        <w:rPr>
          <w:rFonts w:ascii="Comic Sans MS" w:hAnsi="Comic Sans MS" w:cs="Calibri"/>
          <w:sz w:val="24"/>
          <w:szCs w:val="24"/>
        </w:rPr>
        <w:t xml:space="preserve"> for their class </w:t>
      </w:r>
      <w:r w:rsidR="009C5645" w:rsidRPr="00021327">
        <w:rPr>
          <w:rFonts w:ascii="Comic Sans MS" w:hAnsi="Comic Sans MS" w:cs="Calibri"/>
          <w:sz w:val="24"/>
          <w:szCs w:val="24"/>
        </w:rPr>
        <w:t>using our progression o</w:t>
      </w:r>
      <w:r w:rsidR="00E02CB8" w:rsidRPr="00021327">
        <w:rPr>
          <w:rFonts w:ascii="Comic Sans MS" w:hAnsi="Comic Sans MS" w:cs="Calibri"/>
          <w:sz w:val="24"/>
          <w:szCs w:val="24"/>
        </w:rPr>
        <w:t xml:space="preserve">f knowledge and skills document. Teachers can use this document to plan their </w:t>
      </w:r>
      <w:r w:rsidR="001332E7" w:rsidRPr="00021327">
        <w:rPr>
          <w:rFonts w:ascii="Comic Sans MS" w:hAnsi="Comic Sans MS" w:cs="Calibri"/>
          <w:sz w:val="24"/>
          <w:szCs w:val="24"/>
        </w:rPr>
        <w:t>art and design</w:t>
      </w:r>
      <w:r w:rsidR="00E02CB8" w:rsidRPr="00021327">
        <w:rPr>
          <w:rFonts w:ascii="Comic Sans MS" w:hAnsi="Comic Sans MS" w:cs="Calibri"/>
          <w:sz w:val="24"/>
          <w:szCs w:val="24"/>
        </w:rPr>
        <w:t xml:space="preserve"> lessons suitable to their </w:t>
      </w:r>
      <w:r w:rsidR="00A362AE" w:rsidRPr="00021327">
        <w:rPr>
          <w:rFonts w:ascii="Comic Sans MS" w:hAnsi="Comic Sans MS" w:cs="Calibri"/>
          <w:sz w:val="24"/>
          <w:szCs w:val="24"/>
        </w:rPr>
        <w:t>class’s interests</w:t>
      </w:r>
      <w:r w:rsidR="00E02CB8" w:rsidRPr="00021327">
        <w:rPr>
          <w:rFonts w:ascii="Comic Sans MS" w:hAnsi="Comic Sans MS" w:cs="Calibri"/>
          <w:sz w:val="24"/>
          <w:szCs w:val="24"/>
        </w:rPr>
        <w:t xml:space="preserve"> and what they want to learn. </w:t>
      </w:r>
      <w:r w:rsidR="00B443CD" w:rsidRPr="00021327">
        <w:rPr>
          <w:rFonts w:ascii="Comic Sans MS" w:hAnsi="Comic Sans MS" w:cs="Calibri"/>
          <w:sz w:val="24"/>
          <w:szCs w:val="24"/>
        </w:rPr>
        <w:t xml:space="preserve">The progression document </w:t>
      </w:r>
      <w:r w:rsidR="00F1739A" w:rsidRPr="00021327">
        <w:rPr>
          <w:rFonts w:ascii="Comic Sans MS" w:hAnsi="Comic Sans MS" w:cs="Calibri"/>
          <w:sz w:val="24"/>
          <w:szCs w:val="24"/>
        </w:rPr>
        <w:t xml:space="preserve">ensures the curriculum is covered </w:t>
      </w:r>
      <w:r w:rsidR="003662B7" w:rsidRPr="00021327">
        <w:rPr>
          <w:rFonts w:ascii="Comic Sans MS" w:hAnsi="Comic Sans MS" w:cs="Calibri"/>
          <w:sz w:val="24"/>
          <w:szCs w:val="24"/>
        </w:rPr>
        <w:t xml:space="preserve">and the skills/knowledge </w:t>
      </w:r>
      <w:r w:rsidR="009B1469" w:rsidRPr="00021327">
        <w:rPr>
          <w:rFonts w:ascii="Comic Sans MS" w:hAnsi="Comic Sans MS" w:cs="Calibri"/>
          <w:sz w:val="24"/>
          <w:szCs w:val="24"/>
        </w:rPr>
        <w:t xml:space="preserve">taught is progressive from year group to year group. </w:t>
      </w:r>
    </w:p>
    <w:p w14:paraId="0380D78C" w14:textId="2609FF69" w:rsidR="00C33771" w:rsidRPr="00021327" w:rsidRDefault="001332E7" w:rsidP="002E7397">
      <w:pPr>
        <w:spacing w:after="201"/>
        <w:rPr>
          <w:rFonts w:ascii="Comic Sans MS" w:hAnsi="Comic Sans MS" w:cs="Calibri"/>
          <w:sz w:val="24"/>
          <w:szCs w:val="24"/>
        </w:rPr>
      </w:pPr>
      <w:r w:rsidRPr="00021327">
        <w:rPr>
          <w:rFonts w:ascii="Comic Sans MS" w:hAnsi="Comic Sans MS" w:cs="Calibri"/>
          <w:sz w:val="24"/>
          <w:szCs w:val="24"/>
        </w:rPr>
        <w:lastRenderedPageBreak/>
        <w:t xml:space="preserve">When teaching art and design, </w:t>
      </w:r>
      <w:r w:rsidR="00C33771" w:rsidRPr="00021327">
        <w:rPr>
          <w:rFonts w:ascii="Comic Sans MS" w:hAnsi="Comic Sans MS" w:cs="Calibri"/>
          <w:sz w:val="24"/>
          <w:szCs w:val="24"/>
        </w:rPr>
        <w:t>teachers should follow the children’s interests to ensure their learning i</w:t>
      </w:r>
      <w:r w:rsidR="00807100" w:rsidRPr="00021327">
        <w:rPr>
          <w:rFonts w:ascii="Comic Sans MS" w:hAnsi="Comic Sans MS" w:cs="Calibri"/>
          <w:sz w:val="24"/>
          <w:szCs w:val="24"/>
        </w:rPr>
        <w:t>s engaging, broad and balanced</w:t>
      </w:r>
      <w:r w:rsidR="006D7237" w:rsidRPr="00021327">
        <w:rPr>
          <w:rFonts w:ascii="Comic Sans MS" w:hAnsi="Comic Sans MS" w:cs="Calibri"/>
          <w:sz w:val="24"/>
          <w:szCs w:val="24"/>
        </w:rPr>
        <w:t xml:space="preserve">. A variety </w:t>
      </w:r>
      <w:r w:rsidR="00C33771" w:rsidRPr="00021327">
        <w:rPr>
          <w:rFonts w:ascii="Comic Sans MS" w:hAnsi="Comic Sans MS" w:cs="Calibri"/>
          <w:sz w:val="24"/>
          <w:szCs w:val="24"/>
        </w:rPr>
        <w:t xml:space="preserve">of teaching approaches are used based on the teacher’s judgement. </w:t>
      </w:r>
    </w:p>
    <w:p w14:paraId="217B422F" w14:textId="4BF8119A" w:rsidR="00110DF1" w:rsidRPr="00021327" w:rsidRDefault="00110DF1" w:rsidP="00110DF1">
      <w:pPr>
        <w:rPr>
          <w:rFonts w:ascii="Comic Sans MS" w:hAnsi="Comic Sans MS" w:cs="Calibri"/>
          <w:sz w:val="24"/>
          <w:szCs w:val="24"/>
        </w:rPr>
      </w:pPr>
      <w:r w:rsidRPr="00021327">
        <w:rPr>
          <w:rFonts w:ascii="Comic Sans MS" w:hAnsi="Comic Sans MS" w:cs="Calibri"/>
          <w:sz w:val="24"/>
          <w:szCs w:val="24"/>
        </w:rPr>
        <w:t xml:space="preserve">At St Mary’s Primary School, we provide a variety of opportunities for </w:t>
      </w:r>
      <w:r w:rsidR="00356400" w:rsidRPr="00021327">
        <w:rPr>
          <w:rFonts w:ascii="Comic Sans MS" w:hAnsi="Comic Sans MS" w:cs="Calibri"/>
          <w:sz w:val="24"/>
          <w:szCs w:val="24"/>
        </w:rPr>
        <w:t>art</w:t>
      </w:r>
      <w:r w:rsidRPr="00021327">
        <w:rPr>
          <w:rFonts w:ascii="Comic Sans MS" w:hAnsi="Comic Sans MS" w:cs="Calibri"/>
          <w:sz w:val="24"/>
          <w:szCs w:val="24"/>
        </w:rPr>
        <w:t xml:space="preserve"> and</w:t>
      </w:r>
      <w:r w:rsidR="00356400" w:rsidRPr="00021327">
        <w:rPr>
          <w:rFonts w:ascii="Comic Sans MS" w:hAnsi="Comic Sans MS" w:cs="Calibri"/>
          <w:sz w:val="24"/>
          <w:szCs w:val="24"/>
        </w:rPr>
        <w:t xml:space="preserve"> design. Every year we take part in Chipping Show where we enter a number of pieces of art in which the children have created in the week before the show. We use a variety of skills within these pieces of artwork including sewing, painting, creating models and using certain techniques to create a particular effect. </w:t>
      </w:r>
    </w:p>
    <w:p w14:paraId="689824E7" w14:textId="2239C624" w:rsidR="00110DF1" w:rsidRPr="00021327" w:rsidRDefault="00110DF1" w:rsidP="00356400">
      <w:pPr>
        <w:rPr>
          <w:rFonts w:ascii="Comic Sans MS" w:hAnsi="Comic Sans MS" w:cs="Calibri"/>
          <w:sz w:val="24"/>
          <w:szCs w:val="24"/>
        </w:rPr>
      </w:pPr>
      <w:r w:rsidRPr="00021327">
        <w:rPr>
          <w:rFonts w:ascii="Comic Sans MS" w:hAnsi="Comic Sans MS" w:cs="Calibri"/>
          <w:sz w:val="24"/>
          <w:szCs w:val="24"/>
        </w:rPr>
        <w:t xml:space="preserve">Educational visits are another opportunity for the teachers to plan for additional </w:t>
      </w:r>
      <w:r w:rsidR="00356400" w:rsidRPr="00021327">
        <w:rPr>
          <w:rFonts w:ascii="Comic Sans MS" w:hAnsi="Comic Sans MS" w:cs="Calibri"/>
          <w:sz w:val="24"/>
          <w:szCs w:val="24"/>
        </w:rPr>
        <w:t xml:space="preserve">art and design experiences. </w:t>
      </w:r>
      <w:r w:rsidRPr="00021327">
        <w:rPr>
          <w:rFonts w:ascii="Comic Sans MS" w:hAnsi="Comic Sans MS" w:cs="Calibri"/>
          <w:sz w:val="24"/>
          <w:szCs w:val="24"/>
        </w:rPr>
        <w:t xml:space="preserve"> At St Mary’s Primary School, the children have many opportunities to experience </w:t>
      </w:r>
      <w:r w:rsidR="00356400" w:rsidRPr="00021327">
        <w:rPr>
          <w:rFonts w:ascii="Comic Sans MS" w:hAnsi="Comic Sans MS" w:cs="Calibri"/>
          <w:sz w:val="24"/>
          <w:szCs w:val="24"/>
        </w:rPr>
        <w:t xml:space="preserve">art and </w:t>
      </w:r>
      <w:r w:rsidRPr="00021327">
        <w:rPr>
          <w:rFonts w:ascii="Comic Sans MS" w:hAnsi="Comic Sans MS" w:cs="Calibri"/>
          <w:sz w:val="24"/>
          <w:szCs w:val="24"/>
        </w:rPr>
        <w:t>design on educational visits. The children have visited local museums</w:t>
      </w:r>
      <w:r w:rsidR="00356400" w:rsidRPr="00021327">
        <w:rPr>
          <w:rFonts w:ascii="Comic Sans MS" w:hAnsi="Comic Sans MS" w:cs="Calibri"/>
          <w:sz w:val="24"/>
          <w:szCs w:val="24"/>
        </w:rPr>
        <w:t xml:space="preserve"> a</w:t>
      </w:r>
      <w:r w:rsidRPr="00021327">
        <w:rPr>
          <w:rFonts w:ascii="Comic Sans MS" w:hAnsi="Comic Sans MS" w:cs="Calibri"/>
          <w:sz w:val="24"/>
          <w:szCs w:val="24"/>
        </w:rPr>
        <w:t xml:space="preserve">nd </w:t>
      </w:r>
      <w:r w:rsidR="00356400" w:rsidRPr="00021327">
        <w:rPr>
          <w:rFonts w:ascii="Comic Sans MS" w:hAnsi="Comic Sans MS" w:cs="Calibri"/>
          <w:sz w:val="24"/>
          <w:szCs w:val="24"/>
        </w:rPr>
        <w:t xml:space="preserve">have </w:t>
      </w:r>
      <w:r w:rsidRPr="00021327">
        <w:rPr>
          <w:rFonts w:ascii="Comic Sans MS" w:hAnsi="Comic Sans MS" w:cs="Calibri"/>
          <w:sz w:val="24"/>
          <w:szCs w:val="24"/>
        </w:rPr>
        <w:t xml:space="preserve">had visitors into school to share learning and hands on experiences.  </w:t>
      </w:r>
    </w:p>
    <w:p w14:paraId="76C414C8" w14:textId="77777777" w:rsidR="006D7237" w:rsidRPr="00021327" w:rsidRDefault="006D7237" w:rsidP="006D7237">
      <w:pPr>
        <w:spacing w:after="3" w:line="248" w:lineRule="auto"/>
        <w:rPr>
          <w:rFonts w:ascii="Comic Sans MS" w:hAnsi="Comic Sans MS" w:cs="Calibri"/>
          <w:sz w:val="24"/>
          <w:szCs w:val="24"/>
        </w:rPr>
      </w:pPr>
    </w:p>
    <w:p w14:paraId="5B5E41BA" w14:textId="77777777" w:rsidR="00D61C20" w:rsidRPr="00021327" w:rsidRDefault="00D61C20" w:rsidP="00D61C20">
      <w:pPr>
        <w:rPr>
          <w:rFonts w:ascii="Comic Sans MS" w:hAnsi="Comic Sans MS"/>
          <w:b/>
          <w:sz w:val="24"/>
          <w:szCs w:val="24"/>
          <w:u w:val="single"/>
        </w:rPr>
      </w:pPr>
      <w:r w:rsidRPr="00021327">
        <w:rPr>
          <w:rFonts w:ascii="Comic Sans MS" w:hAnsi="Comic Sans MS"/>
          <w:b/>
          <w:sz w:val="24"/>
          <w:szCs w:val="24"/>
          <w:u w:val="single"/>
        </w:rPr>
        <w:t>Impact:</w:t>
      </w:r>
    </w:p>
    <w:p w14:paraId="3C6DAC3E" w14:textId="050299E7" w:rsidR="00356400" w:rsidRPr="00021327" w:rsidRDefault="00356400" w:rsidP="00356400">
      <w:pPr>
        <w:rPr>
          <w:rFonts w:ascii="Comic Sans MS" w:hAnsi="Comic Sans MS"/>
          <w:sz w:val="24"/>
          <w:szCs w:val="24"/>
        </w:rPr>
      </w:pPr>
      <w:r w:rsidRPr="00021327">
        <w:rPr>
          <w:rFonts w:ascii="Comic Sans MS" w:hAnsi="Comic Sans MS"/>
          <w:sz w:val="24"/>
          <w:szCs w:val="24"/>
        </w:rPr>
        <w:t>Within art and design, we provide children with the skills and knowledge for them to be able to use their imagination and own unique style to create a piece of artwork. Our art and design curriculum is high quality, well thought out and is planned to demonstrate progression. We focus on progression of knowledge and skills and discreet vocabulary progression also form part of the units of work.</w:t>
      </w:r>
    </w:p>
    <w:p w14:paraId="11D6D150" w14:textId="3169A1B7" w:rsidR="00356400" w:rsidRPr="00021327" w:rsidRDefault="00356400" w:rsidP="00356400">
      <w:pPr>
        <w:rPr>
          <w:rFonts w:ascii="Comic Sans MS" w:hAnsi="Comic Sans MS"/>
          <w:sz w:val="24"/>
          <w:szCs w:val="24"/>
        </w:rPr>
      </w:pPr>
      <w:r w:rsidRPr="00021327">
        <w:rPr>
          <w:rFonts w:ascii="Comic Sans MS" w:hAnsi="Comic Sans MS"/>
          <w:sz w:val="24"/>
          <w:szCs w:val="24"/>
        </w:rPr>
        <w:t xml:space="preserve">We measure the impact of our curriculum through the following methods: </w:t>
      </w:r>
    </w:p>
    <w:p w14:paraId="792899F0"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Assessing children’s understanding of topic linked vocabulary before and after the unit is taught.</w:t>
      </w:r>
    </w:p>
    <w:p w14:paraId="25A68F04"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Summative assessment of pupil discussions about their learning.</w:t>
      </w:r>
    </w:p>
    <w:p w14:paraId="01C945A1"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Images and videos of the children’s practical learning.</w:t>
      </w:r>
    </w:p>
    <w:p w14:paraId="2180D54E"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Interviewing the pupils about their learning (pupil voice).</w:t>
      </w:r>
    </w:p>
    <w:p w14:paraId="6683E46F"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 xml:space="preserve">Moderation staff meetings where pupil’s books are scrutinised and there is the opportunity for a dialogue between teachers to understand their class’s work. </w:t>
      </w:r>
    </w:p>
    <w:p w14:paraId="6CDF51A9"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Annual reporting of standards across the curriculum.</w:t>
      </w:r>
    </w:p>
    <w:p w14:paraId="24705BAE" w14:textId="679B2997" w:rsidR="007A364E" w:rsidRPr="00043105" w:rsidRDefault="00356400" w:rsidP="00D61C20">
      <w:pPr>
        <w:pStyle w:val="ListParagraph"/>
        <w:numPr>
          <w:ilvl w:val="0"/>
          <w:numId w:val="9"/>
        </w:numPr>
        <w:rPr>
          <w:sz w:val="24"/>
          <w:szCs w:val="24"/>
        </w:rPr>
      </w:pPr>
      <w:r w:rsidRPr="00021327">
        <w:rPr>
          <w:rFonts w:ascii="Comic Sans MS" w:hAnsi="Comic Sans MS"/>
          <w:sz w:val="24"/>
          <w:szCs w:val="24"/>
        </w:rPr>
        <w:t xml:space="preserve">Marking of work in books. </w:t>
      </w:r>
    </w:p>
    <w:p w14:paraId="46977533" w14:textId="1A196CF6" w:rsidR="00043105" w:rsidRDefault="00043105" w:rsidP="00043105">
      <w:pPr>
        <w:rPr>
          <w:sz w:val="24"/>
          <w:szCs w:val="24"/>
        </w:rPr>
      </w:pPr>
    </w:p>
    <w:p w14:paraId="5C75D1F0" w14:textId="2BE4EFA5" w:rsidR="00043105" w:rsidRPr="00043105" w:rsidRDefault="009B5DB5" w:rsidP="00043105">
      <w:pPr>
        <w:rPr>
          <w:rFonts w:ascii="Comic Sans MS" w:hAnsi="Comic Sans MS"/>
          <w:sz w:val="24"/>
          <w:szCs w:val="24"/>
        </w:rPr>
      </w:pPr>
      <w:r>
        <w:rPr>
          <w:rFonts w:ascii="Comic Sans MS" w:hAnsi="Comic Sans MS"/>
          <w:sz w:val="24"/>
          <w:szCs w:val="24"/>
        </w:rPr>
        <w:t>Reviewed Annually</w:t>
      </w:r>
    </w:p>
    <w:sectPr w:rsidR="00043105" w:rsidRPr="00043105" w:rsidSect="00D8255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7CA"/>
    <w:multiLevelType w:val="hybridMultilevel"/>
    <w:tmpl w:val="6FD6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B73"/>
    <w:multiLevelType w:val="hybridMultilevel"/>
    <w:tmpl w:val="C62C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25F52"/>
    <w:multiLevelType w:val="hybridMultilevel"/>
    <w:tmpl w:val="B224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F63E1"/>
    <w:multiLevelType w:val="hybridMultilevel"/>
    <w:tmpl w:val="F96084FE"/>
    <w:lvl w:ilvl="0" w:tplc="97B223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6A3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D071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8E2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ED5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9A5C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A8C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622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A8F2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697348"/>
    <w:multiLevelType w:val="hybridMultilevel"/>
    <w:tmpl w:val="C6B0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338A2"/>
    <w:multiLevelType w:val="hybridMultilevel"/>
    <w:tmpl w:val="DC6A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C66AE"/>
    <w:multiLevelType w:val="hybridMultilevel"/>
    <w:tmpl w:val="D5E4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76D6C"/>
    <w:multiLevelType w:val="hybridMultilevel"/>
    <w:tmpl w:val="498A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A7120"/>
    <w:multiLevelType w:val="hybridMultilevel"/>
    <w:tmpl w:val="3F6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250366">
    <w:abstractNumId w:val="4"/>
  </w:num>
  <w:num w:numId="2" w16cid:durableId="1965967147">
    <w:abstractNumId w:val="7"/>
  </w:num>
  <w:num w:numId="3" w16cid:durableId="2133591780">
    <w:abstractNumId w:val="8"/>
  </w:num>
  <w:num w:numId="4" w16cid:durableId="1534420344">
    <w:abstractNumId w:val="1"/>
  </w:num>
  <w:num w:numId="5" w16cid:durableId="1379159868">
    <w:abstractNumId w:val="0"/>
  </w:num>
  <w:num w:numId="6" w16cid:durableId="509831739">
    <w:abstractNumId w:val="10"/>
  </w:num>
  <w:num w:numId="7" w16cid:durableId="2024168405">
    <w:abstractNumId w:val="2"/>
  </w:num>
  <w:num w:numId="8" w16cid:durableId="953292528">
    <w:abstractNumId w:val="9"/>
  </w:num>
  <w:num w:numId="9" w16cid:durableId="1447039653">
    <w:abstractNumId w:val="3"/>
  </w:num>
  <w:num w:numId="10" w16cid:durableId="1826388561">
    <w:abstractNumId w:val="5"/>
  </w:num>
  <w:num w:numId="11" w16cid:durableId="1883588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0"/>
    <w:rsid w:val="00021327"/>
    <w:rsid w:val="000300FE"/>
    <w:rsid w:val="00043105"/>
    <w:rsid w:val="000B05E9"/>
    <w:rsid w:val="000B13FD"/>
    <w:rsid w:val="000C18B6"/>
    <w:rsid w:val="00110DF1"/>
    <w:rsid w:val="00116E3A"/>
    <w:rsid w:val="001210E7"/>
    <w:rsid w:val="001332E7"/>
    <w:rsid w:val="0013653F"/>
    <w:rsid w:val="001E6123"/>
    <w:rsid w:val="001F56D3"/>
    <w:rsid w:val="00200043"/>
    <w:rsid w:val="00203B1B"/>
    <w:rsid w:val="002171C4"/>
    <w:rsid w:val="002E7397"/>
    <w:rsid w:val="00356400"/>
    <w:rsid w:val="003662B7"/>
    <w:rsid w:val="004028A5"/>
    <w:rsid w:val="004361B6"/>
    <w:rsid w:val="004A617A"/>
    <w:rsid w:val="004B7627"/>
    <w:rsid w:val="005916B6"/>
    <w:rsid w:val="00592514"/>
    <w:rsid w:val="005B1D12"/>
    <w:rsid w:val="005B5F03"/>
    <w:rsid w:val="005F4332"/>
    <w:rsid w:val="00681AA6"/>
    <w:rsid w:val="00687636"/>
    <w:rsid w:val="006C5564"/>
    <w:rsid w:val="006D7237"/>
    <w:rsid w:val="00730A5B"/>
    <w:rsid w:val="00794DA4"/>
    <w:rsid w:val="007A364E"/>
    <w:rsid w:val="007A6847"/>
    <w:rsid w:val="007C4BFB"/>
    <w:rsid w:val="008007DA"/>
    <w:rsid w:val="00800D93"/>
    <w:rsid w:val="00807100"/>
    <w:rsid w:val="0087695B"/>
    <w:rsid w:val="008824A5"/>
    <w:rsid w:val="00883059"/>
    <w:rsid w:val="00897FD8"/>
    <w:rsid w:val="008A73D0"/>
    <w:rsid w:val="008E1729"/>
    <w:rsid w:val="00900151"/>
    <w:rsid w:val="009B1469"/>
    <w:rsid w:val="009B5DB5"/>
    <w:rsid w:val="009C0E7E"/>
    <w:rsid w:val="009C4389"/>
    <w:rsid w:val="009C5645"/>
    <w:rsid w:val="00A362AE"/>
    <w:rsid w:val="00A91A9D"/>
    <w:rsid w:val="00A91C14"/>
    <w:rsid w:val="00AC4A6B"/>
    <w:rsid w:val="00AF1211"/>
    <w:rsid w:val="00B14E59"/>
    <w:rsid w:val="00B443CD"/>
    <w:rsid w:val="00B56D70"/>
    <w:rsid w:val="00B62F64"/>
    <w:rsid w:val="00B651E7"/>
    <w:rsid w:val="00B819EF"/>
    <w:rsid w:val="00B82FB6"/>
    <w:rsid w:val="00BC0505"/>
    <w:rsid w:val="00BD5F33"/>
    <w:rsid w:val="00C33771"/>
    <w:rsid w:val="00C974DD"/>
    <w:rsid w:val="00CC1B8B"/>
    <w:rsid w:val="00D61C20"/>
    <w:rsid w:val="00D8255D"/>
    <w:rsid w:val="00DB05A9"/>
    <w:rsid w:val="00DD6359"/>
    <w:rsid w:val="00DE4748"/>
    <w:rsid w:val="00E02CB8"/>
    <w:rsid w:val="00E42F94"/>
    <w:rsid w:val="00E650EE"/>
    <w:rsid w:val="00E80B8F"/>
    <w:rsid w:val="00E97958"/>
    <w:rsid w:val="00EA07C5"/>
    <w:rsid w:val="00EA7F7A"/>
    <w:rsid w:val="00EB1791"/>
    <w:rsid w:val="00F01B58"/>
    <w:rsid w:val="00F1739A"/>
    <w:rsid w:val="00F522AE"/>
    <w:rsid w:val="00F52515"/>
    <w:rsid w:val="00FD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C77D"/>
  <w15:docId w15:val="{F89482FC-874B-4E47-9569-8A6FC16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6D7237"/>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 w:type="character" w:customStyle="1" w:styleId="Heading3Char">
    <w:name w:val="Heading 3 Char"/>
    <w:basedOn w:val="DefaultParagraphFont"/>
    <w:link w:val="Heading3"/>
    <w:uiPriority w:val="9"/>
    <w:rsid w:val="006D7237"/>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pupil</cp:lastModifiedBy>
  <cp:revision>18</cp:revision>
  <cp:lastPrinted>2021-09-24T06:20:00Z</cp:lastPrinted>
  <dcterms:created xsi:type="dcterms:W3CDTF">2020-02-07T17:09:00Z</dcterms:created>
  <dcterms:modified xsi:type="dcterms:W3CDTF">2024-09-04T10:17:00Z</dcterms:modified>
</cp:coreProperties>
</file>